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005181" w:rsidRDefault="00005181">
      <w:pPr>
        <w:widowControl w:val="0"/>
        <w:pBdr>
          <w:top w:val="nil"/>
          <w:left w:val="nil"/>
          <w:bottom w:val="nil"/>
          <w:right w:val="nil"/>
          <w:between w:val="nil"/>
        </w:pBdr>
        <w:spacing w:after="0"/>
        <w:ind w:left="0" w:hanging="2"/>
        <w:rPr>
          <w:rFonts w:ascii="Arial" w:eastAsia="Arial" w:hAnsi="Arial" w:cs="Arial"/>
          <w:color w:val="000000"/>
          <w:sz w:val="22"/>
          <w:szCs w:val="22"/>
        </w:rPr>
      </w:pPr>
    </w:p>
    <w:tbl>
      <w:tblPr>
        <w:tblStyle w:val="a"/>
        <w:tblW w:w="9640" w:type="dxa"/>
        <w:jc w:val="center"/>
        <w:tblLayout w:type="fixed"/>
        <w:tblLook w:val="0000" w:firstRow="0" w:lastRow="0" w:firstColumn="0" w:lastColumn="0" w:noHBand="0" w:noVBand="0"/>
      </w:tblPr>
      <w:tblGrid>
        <w:gridCol w:w="5070"/>
        <w:gridCol w:w="4570"/>
      </w:tblGrid>
      <w:tr w:rsidR="00005181" w14:paraId="4E9AA3FA" w14:textId="77777777">
        <w:trPr>
          <w:trHeight w:val="1080"/>
          <w:jc w:val="center"/>
        </w:trPr>
        <w:tc>
          <w:tcPr>
            <w:tcW w:w="5070" w:type="dxa"/>
          </w:tcPr>
          <w:p w14:paraId="34D5554D" w14:textId="77777777" w:rsidR="00005181" w:rsidRDefault="0014689D">
            <w:pPr>
              <w:spacing w:after="0" w:line="288" w:lineRule="auto"/>
              <w:ind w:left="0" w:hanging="2"/>
              <w:jc w:val="center"/>
            </w:pPr>
            <w:r>
              <w:t xml:space="preserve">MINISTRY OF EDUCATION AND TRAINING </w:t>
            </w:r>
          </w:p>
          <w:p w14:paraId="485D8B8D" w14:textId="77777777" w:rsidR="00005181" w:rsidRDefault="0014689D">
            <w:pPr>
              <w:spacing w:after="0" w:line="288" w:lineRule="auto"/>
              <w:ind w:left="0" w:hanging="2"/>
              <w:jc w:val="center"/>
            </w:pPr>
            <w:r>
              <w:rPr>
                <w:b/>
              </w:rPr>
              <w:t>NATIONAL ECONOMICS UNIVERSITY</w:t>
            </w:r>
          </w:p>
          <w:p w14:paraId="21A587EB" w14:textId="77777777" w:rsidR="00005181" w:rsidRDefault="0014689D">
            <w:pPr>
              <w:spacing w:after="0" w:line="288" w:lineRule="auto"/>
              <w:ind w:left="0" w:hanging="2"/>
              <w:jc w:val="center"/>
            </w:pPr>
            <w:r>
              <w:rPr>
                <w:noProof/>
              </w:rPr>
              <mc:AlternateContent>
                <mc:Choice Requires="wps">
                  <w:drawing>
                    <wp:anchor distT="4294967295" distB="4294967295" distL="114300" distR="114300" simplePos="0" relativeHeight="251658240" behindDoc="0" locked="0" layoutInCell="1" hidden="0" allowOverlap="1" wp14:anchorId="5AA6F9C9" wp14:editId="07777777">
                      <wp:simplePos x="0" y="0"/>
                      <wp:positionH relativeFrom="column">
                        <wp:posOffset>1790700</wp:posOffset>
                      </wp:positionH>
                      <wp:positionV relativeFrom="paragraph">
                        <wp:posOffset>5096</wp:posOffset>
                      </wp:positionV>
                      <wp:extent cx="0"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4265865" y="3780000"/>
                                <a:ext cx="216027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72357B50" wp14:editId="7777777">
                      <wp:simplePos x="0" y="0"/>
                      <wp:positionH relativeFrom="column">
                        <wp:posOffset>1790700</wp:posOffset>
                      </wp:positionH>
                      <wp:positionV relativeFrom="paragraph">
                        <wp:posOffset>5096</wp:posOffset>
                      </wp:positionV>
                      <wp:extent cx="0" cy="12700"/>
                      <wp:effectExtent l="0" t="0" r="0" b="0"/>
                      <wp:wrapNone/>
                      <wp:docPr id="830206973"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c>
          <w:tcPr>
            <w:tcW w:w="4570" w:type="dxa"/>
          </w:tcPr>
          <w:p w14:paraId="46FCACF8" w14:textId="77777777" w:rsidR="00005181" w:rsidRDefault="0014689D">
            <w:pPr>
              <w:spacing w:after="0" w:line="288" w:lineRule="auto"/>
              <w:ind w:left="0" w:hanging="2"/>
              <w:jc w:val="center"/>
            </w:pPr>
            <w:r>
              <w:t>SOCIALIST REPUBLIC OF VIETNAM</w:t>
            </w:r>
          </w:p>
          <w:p w14:paraId="55123751" w14:textId="77777777" w:rsidR="00005181" w:rsidRDefault="0014689D">
            <w:pPr>
              <w:spacing w:after="0" w:line="288" w:lineRule="auto"/>
              <w:ind w:left="0" w:hanging="2"/>
              <w:jc w:val="center"/>
            </w:pPr>
            <w:r>
              <w:rPr>
                <w:b/>
              </w:rPr>
              <w:t>Independence – Freedom – Happiness</w:t>
            </w:r>
            <w:r>
              <w:rPr>
                <w:noProof/>
              </w:rPr>
              <mc:AlternateContent>
                <mc:Choice Requires="wps">
                  <w:drawing>
                    <wp:anchor distT="4294967295" distB="4294967295" distL="114300" distR="114300" simplePos="0" relativeHeight="251659264" behindDoc="0" locked="0" layoutInCell="1" hidden="0" allowOverlap="1" wp14:anchorId="2122C295" wp14:editId="07777777">
                      <wp:simplePos x="0" y="0"/>
                      <wp:positionH relativeFrom="column">
                        <wp:posOffset>1536700</wp:posOffset>
                      </wp:positionH>
                      <wp:positionV relativeFrom="paragraph">
                        <wp:posOffset>208296</wp:posOffset>
                      </wp:positionV>
                      <wp:extent cx="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4014088" y="3780000"/>
                                <a:ext cx="266382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4476EEB8" wp14:editId="7777777">
                      <wp:simplePos x="0" y="0"/>
                      <wp:positionH relativeFrom="column">
                        <wp:posOffset>1536700</wp:posOffset>
                      </wp:positionH>
                      <wp:positionV relativeFrom="paragraph">
                        <wp:posOffset>208296</wp:posOffset>
                      </wp:positionV>
                      <wp:extent cx="0" cy="12700"/>
                      <wp:effectExtent l="0" t="0" r="0" b="0"/>
                      <wp:wrapNone/>
                      <wp:docPr id="1732009131" name="image1.png"/>
                      <a:graphic>
                        <a:graphicData uri="http://schemas.openxmlformats.org/drawingml/2006/picture">
                          <pic:pic>
                            <pic:nvPicPr>
                              <pic:cNvPr id="0" name="image1.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p w14:paraId="0A37501D" w14:textId="77777777" w:rsidR="00005181" w:rsidRDefault="00005181">
            <w:pPr>
              <w:spacing w:after="0" w:line="288" w:lineRule="auto"/>
              <w:ind w:left="0" w:hanging="2"/>
              <w:jc w:val="center"/>
            </w:pPr>
          </w:p>
        </w:tc>
      </w:tr>
    </w:tbl>
    <w:p w14:paraId="0EBD3DC4" w14:textId="77777777" w:rsidR="00005181" w:rsidRDefault="0014689D">
      <w:pPr>
        <w:spacing w:after="0" w:line="288" w:lineRule="auto"/>
        <w:ind w:left="1" w:hanging="3"/>
        <w:jc w:val="center"/>
        <w:rPr>
          <w:sz w:val="28"/>
          <w:szCs w:val="28"/>
        </w:rPr>
      </w:pPr>
      <w:r>
        <w:rPr>
          <w:b/>
          <w:sz w:val="28"/>
          <w:szCs w:val="28"/>
        </w:rPr>
        <w:t>COURSE SYLLABUS</w:t>
      </w:r>
    </w:p>
    <w:p w14:paraId="4FC2D072" w14:textId="77777777" w:rsidR="00005181" w:rsidRDefault="0014689D">
      <w:pPr>
        <w:spacing w:after="0" w:line="288" w:lineRule="auto"/>
        <w:ind w:left="0" w:hanging="2"/>
        <w:jc w:val="center"/>
      </w:pPr>
      <w:r>
        <w:rPr>
          <w:i/>
        </w:rPr>
        <w:t>(Issued attached Decision of NEU’s President, 978/QĐ-ĐHKTQD, 30th August, 2023)</w:t>
      </w:r>
    </w:p>
    <w:tbl>
      <w:tblPr>
        <w:tblStyle w:val="a0"/>
        <w:tblW w:w="9640" w:type="dxa"/>
        <w:jc w:val="center"/>
        <w:tblLayout w:type="fixed"/>
        <w:tblLook w:val="0000" w:firstRow="0" w:lastRow="0" w:firstColumn="0" w:lastColumn="0" w:noHBand="0" w:noVBand="0"/>
      </w:tblPr>
      <w:tblGrid>
        <w:gridCol w:w="9640"/>
      </w:tblGrid>
      <w:tr w:rsidR="00005181" w14:paraId="76695D25" w14:textId="77777777">
        <w:trPr>
          <w:trHeight w:val="597"/>
          <w:jc w:val="center"/>
        </w:trPr>
        <w:tc>
          <w:tcPr>
            <w:tcW w:w="9640" w:type="dxa"/>
            <w:vAlign w:val="center"/>
          </w:tcPr>
          <w:p w14:paraId="25D60E1E" w14:textId="77777777" w:rsidR="00005181" w:rsidRDefault="0014689D">
            <w:pPr>
              <w:spacing w:after="0" w:line="288" w:lineRule="auto"/>
              <w:ind w:left="1" w:hanging="3"/>
              <w:jc w:val="center"/>
              <w:rPr>
                <w:sz w:val="26"/>
                <w:szCs w:val="26"/>
              </w:rPr>
            </w:pPr>
            <w:proofErr w:type="spellStart"/>
            <w:r>
              <w:rPr>
                <w:b/>
                <w:sz w:val="26"/>
                <w:szCs w:val="26"/>
              </w:rPr>
              <w:t>Cours</w:t>
            </w:r>
            <w:proofErr w:type="spellEnd"/>
            <w:r>
              <w:rPr>
                <w:b/>
                <w:sz w:val="26"/>
                <w:szCs w:val="26"/>
              </w:rPr>
              <w:t xml:space="preserve"> name: Marketing in Hospitality and Tourism</w:t>
            </w:r>
            <w:r>
              <w:rPr>
                <w:sz w:val="26"/>
                <w:szCs w:val="26"/>
              </w:rPr>
              <w:t xml:space="preserve"> </w:t>
            </w:r>
          </w:p>
          <w:p w14:paraId="68804D63" w14:textId="77777777" w:rsidR="00005181" w:rsidRDefault="0014689D">
            <w:pPr>
              <w:spacing w:after="0" w:line="288" w:lineRule="auto"/>
              <w:ind w:left="1" w:hanging="3"/>
              <w:jc w:val="center"/>
              <w:rPr>
                <w:sz w:val="26"/>
                <w:szCs w:val="26"/>
              </w:rPr>
            </w:pPr>
            <w:r>
              <w:rPr>
                <w:b/>
                <w:sz w:val="26"/>
                <w:szCs w:val="26"/>
              </w:rPr>
              <w:t>Program name: IHME</w:t>
            </w:r>
          </w:p>
        </w:tc>
      </w:tr>
    </w:tbl>
    <w:p w14:paraId="5DAB6C7B" w14:textId="77777777" w:rsidR="00005181" w:rsidRDefault="00005181">
      <w:pPr>
        <w:spacing w:after="0" w:line="288" w:lineRule="auto"/>
        <w:ind w:left="1" w:hanging="3"/>
        <w:jc w:val="center"/>
        <w:rPr>
          <w:sz w:val="26"/>
          <w:szCs w:val="26"/>
        </w:rPr>
      </w:pPr>
    </w:p>
    <w:p w14:paraId="2DF60C62" w14:textId="77777777" w:rsidR="00005181" w:rsidRDefault="0014689D">
      <w:pPr>
        <w:pStyle w:val="Heading1"/>
        <w:spacing w:line="288" w:lineRule="auto"/>
        <w:ind w:left="1" w:hanging="3"/>
        <w:jc w:val="left"/>
        <w:rPr>
          <w:rFonts w:ascii="Times New Roman" w:hAnsi="Times New Roman"/>
          <w:color w:val="000000"/>
          <w:sz w:val="26"/>
          <w:szCs w:val="26"/>
        </w:rPr>
      </w:pPr>
      <w:r>
        <w:rPr>
          <w:rFonts w:ascii="Times New Roman" w:hAnsi="Times New Roman"/>
          <w:color w:val="000000"/>
          <w:sz w:val="26"/>
          <w:szCs w:val="26"/>
        </w:rPr>
        <w:t xml:space="preserve">1. COURSE </w:t>
      </w:r>
      <w:r>
        <w:rPr>
          <w:rFonts w:ascii="Times New Roman" w:hAnsi="Times New Roman"/>
          <w:sz w:val="26"/>
          <w:szCs w:val="26"/>
        </w:rPr>
        <w:t>INFORMATION</w:t>
      </w:r>
    </w:p>
    <w:p w14:paraId="3E811809" w14:textId="41A23A73" w:rsidR="00005181" w:rsidRDefault="0014689D" w:rsidP="2319AA1C">
      <w:pPr>
        <w:spacing w:after="0" w:line="312" w:lineRule="exact"/>
        <w:ind w:left="1" w:hanging="3"/>
        <w:jc w:val="both"/>
        <w:rPr>
          <w:sz w:val="26"/>
          <w:szCs w:val="26"/>
        </w:rPr>
      </w:pPr>
      <w:r w:rsidRPr="2319AA1C">
        <w:rPr>
          <w:color w:val="000000" w:themeColor="text1"/>
          <w:sz w:val="26"/>
          <w:szCs w:val="26"/>
        </w:rPr>
        <w:t>* Title:</w:t>
      </w:r>
      <w:r w:rsidRPr="2319AA1C">
        <w:rPr>
          <w:sz w:val="26"/>
          <w:szCs w:val="26"/>
        </w:rPr>
        <w:t xml:space="preserve"> </w:t>
      </w:r>
      <w:r w:rsidRPr="2319AA1C">
        <w:rPr>
          <w:b/>
          <w:bCs/>
          <w:sz w:val="26"/>
          <w:szCs w:val="26"/>
        </w:rPr>
        <w:t>Marketing in Hospitality and Tourism</w:t>
      </w:r>
      <w:r w:rsidRPr="2319AA1C">
        <w:rPr>
          <w:sz w:val="26"/>
          <w:szCs w:val="26"/>
        </w:rPr>
        <w:t xml:space="preserve"> Code: </w:t>
      </w:r>
      <w:r w:rsidR="6F6CDE02" w:rsidRPr="2319AA1C">
        <w:rPr>
          <w:b/>
          <w:bCs/>
          <w:color w:val="000000" w:themeColor="text1"/>
          <w:lang w:val="vi"/>
        </w:rPr>
        <w:t>EP...DLLH1147</w:t>
      </w:r>
    </w:p>
    <w:p w14:paraId="359801E5" w14:textId="7AAEF35E" w:rsidR="00AB702A" w:rsidRPr="00AB702A" w:rsidRDefault="00AB702A">
      <w:pPr>
        <w:spacing w:after="0" w:line="288" w:lineRule="auto"/>
        <w:ind w:left="1" w:hanging="3"/>
        <w:jc w:val="both"/>
        <w:rPr>
          <w:sz w:val="26"/>
          <w:szCs w:val="26"/>
          <w:lang w:val="vi-VN"/>
        </w:rPr>
      </w:pPr>
      <w:r>
        <w:rPr>
          <w:sz w:val="26"/>
          <w:szCs w:val="26"/>
        </w:rPr>
        <w:t xml:space="preserve">- Course code: </w:t>
      </w:r>
      <w:r w:rsidRPr="00AB702A">
        <w:rPr>
          <w:sz w:val="26"/>
          <w:szCs w:val="26"/>
        </w:rPr>
        <w:t>EP18.DLLH1147</w:t>
      </w:r>
    </w:p>
    <w:p w14:paraId="6CE5DF31" w14:textId="6E61B635" w:rsidR="00005181" w:rsidRDefault="00AB702A">
      <w:pPr>
        <w:spacing w:after="0" w:line="288" w:lineRule="auto"/>
        <w:ind w:left="1" w:hanging="3"/>
        <w:jc w:val="both"/>
        <w:rPr>
          <w:sz w:val="26"/>
          <w:szCs w:val="26"/>
        </w:rPr>
      </w:pPr>
      <w:r>
        <w:rPr>
          <w:sz w:val="26"/>
          <w:szCs w:val="26"/>
        </w:rPr>
        <w:t>-</w:t>
      </w:r>
      <w:r w:rsidR="0014689D">
        <w:rPr>
          <w:sz w:val="26"/>
          <w:szCs w:val="26"/>
        </w:rPr>
        <w:t xml:space="preserve"> Credits</w:t>
      </w:r>
      <w:r w:rsidR="0014689D">
        <w:rPr>
          <w:color w:val="000000"/>
          <w:sz w:val="26"/>
          <w:szCs w:val="26"/>
        </w:rPr>
        <w:t>:</w:t>
      </w:r>
      <w:r w:rsidR="0014689D">
        <w:rPr>
          <w:b/>
          <w:color w:val="000000"/>
          <w:sz w:val="26"/>
          <w:szCs w:val="26"/>
        </w:rPr>
        <w:t xml:space="preserve"> </w:t>
      </w:r>
      <w:r w:rsidR="0014689D">
        <w:rPr>
          <w:color w:val="000000"/>
          <w:sz w:val="26"/>
          <w:szCs w:val="26"/>
        </w:rPr>
        <w:t>3 credits</w:t>
      </w:r>
      <w:r w:rsidR="0014689D">
        <w:rPr>
          <w:i/>
          <w:color w:val="FF0000"/>
          <w:sz w:val="26"/>
          <w:szCs w:val="26"/>
        </w:rPr>
        <w:t xml:space="preserve"> </w:t>
      </w:r>
    </w:p>
    <w:p w14:paraId="4117A95F" w14:textId="5151D658" w:rsidR="00005181" w:rsidRDefault="00AB702A">
      <w:pPr>
        <w:spacing w:after="0" w:line="288" w:lineRule="auto"/>
        <w:ind w:left="1" w:hanging="3"/>
        <w:jc w:val="both"/>
        <w:rPr>
          <w:sz w:val="26"/>
          <w:szCs w:val="26"/>
        </w:rPr>
      </w:pPr>
      <w:r>
        <w:rPr>
          <w:sz w:val="26"/>
          <w:szCs w:val="26"/>
        </w:rPr>
        <w:t>-</w:t>
      </w:r>
      <w:r w:rsidR="0014689D">
        <w:rPr>
          <w:sz w:val="26"/>
          <w:szCs w:val="26"/>
        </w:rPr>
        <w:t xml:space="preserve"> Credit hours for teaching and learning activities:</w:t>
      </w:r>
      <w:r w:rsidR="0014689D">
        <w:rPr>
          <w:i/>
          <w:color w:val="FF0000"/>
          <w:sz w:val="26"/>
          <w:szCs w:val="26"/>
        </w:rPr>
        <w:t xml:space="preserve"> </w:t>
      </w:r>
    </w:p>
    <w:p w14:paraId="071AF2C6" w14:textId="77777777" w:rsidR="00005181" w:rsidRDefault="0014689D">
      <w:pPr>
        <w:spacing w:after="0" w:line="288" w:lineRule="auto"/>
        <w:ind w:left="1" w:hanging="3"/>
        <w:jc w:val="both"/>
        <w:rPr>
          <w:sz w:val="26"/>
          <w:szCs w:val="26"/>
        </w:rPr>
      </w:pPr>
      <w:r>
        <w:rPr>
          <w:sz w:val="26"/>
          <w:szCs w:val="26"/>
        </w:rPr>
        <w:t xml:space="preserve">+ Lecture: 27 </w:t>
      </w:r>
      <w:proofErr w:type="spellStart"/>
      <w:r>
        <w:rPr>
          <w:sz w:val="26"/>
          <w:szCs w:val="26"/>
        </w:rPr>
        <w:t>hrs</w:t>
      </w:r>
      <w:proofErr w:type="spellEnd"/>
    </w:p>
    <w:p w14:paraId="4E2B5D74" w14:textId="77777777" w:rsidR="00005181" w:rsidRDefault="0014689D">
      <w:pPr>
        <w:spacing w:after="0" w:line="288" w:lineRule="auto"/>
        <w:ind w:left="1" w:hanging="3"/>
        <w:jc w:val="both"/>
        <w:rPr>
          <w:sz w:val="26"/>
          <w:szCs w:val="26"/>
        </w:rPr>
      </w:pPr>
      <w:r>
        <w:rPr>
          <w:sz w:val="26"/>
          <w:szCs w:val="26"/>
        </w:rPr>
        <w:t xml:space="preserve">+ Exercises on class: 6 </w:t>
      </w:r>
      <w:proofErr w:type="spellStart"/>
      <w:r>
        <w:rPr>
          <w:sz w:val="26"/>
          <w:szCs w:val="26"/>
        </w:rPr>
        <w:t>hrs</w:t>
      </w:r>
      <w:proofErr w:type="spellEnd"/>
    </w:p>
    <w:p w14:paraId="436DF49D" w14:textId="77777777" w:rsidR="00005181" w:rsidRDefault="0014689D">
      <w:pPr>
        <w:spacing w:after="0" w:line="288" w:lineRule="auto"/>
        <w:ind w:left="1" w:hanging="3"/>
        <w:jc w:val="both"/>
        <w:rPr>
          <w:sz w:val="26"/>
          <w:szCs w:val="26"/>
        </w:rPr>
      </w:pPr>
      <w:r>
        <w:rPr>
          <w:sz w:val="26"/>
          <w:szCs w:val="26"/>
        </w:rPr>
        <w:t xml:space="preserve">+ Presentation and Discussion: 6 </w:t>
      </w:r>
      <w:proofErr w:type="spellStart"/>
      <w:r>
        <w:rPr>
          <w:sz w:val="26"/>
          <w:szCs w:val="26"/>
        </w:rPr>
        <w:t>hrs</w:t>
      </w:r>
      <w:proofErr w:type="spellEnd"/>
    </w:p>
    <w:p w14:paraId="0C0D5171" w14:textId="77777777" w:rsidR="00005181" w:rsidRDefault="0014689D">
      <w:pPr>
        <w:spacing w:after="0" w:line="288" w:lineRule="auto"/>
        <w:ind w:left="1" w:hanging="3"/>
        <w:jc w:val="both"/>
        <w:rPr>
          <w:sz w:val="26"/>
          <w:szCs w:val="26"/>
        </w:rPr>
      </w:pPr>
      <w:r>
        <w:rPr>
          <w:sz w:val="26"/>
          <w:szCs w:val="26"/>
        </w:rPr>
        <w:t xml:space="preserve">+ </w:t>
      </w:r>
      <w:r>
        <w:rPr>
          <w:color w:val="000000"/>
          <w:sz w:val="26"/>
          <w:szCs w:val="26"/>
        </w:rPr>
        <w:t xml:space="preserve">Exercise and discussion: </w:t>
      </w:r>
      <w:r>
        <w:rPr>
          <w:sz w:val="26"/>
          <w:szCs w:val="26"/>
        </w:rPr>
        <w:t xml:space="preserve">6 </w:t>
      </w:r>
      <w:proofErr w:type="spellStart"/>
      <w:r>
        <w:rPr>
          <w:sz w:val="26"/>
          <w:szCs w:val="26"/>
        </w:rPr>
        <w:t>hrs</w:t>
      </w:r>
      <w:proofErr w:type="spellEnd"/>
    </w:p>
    <w:p w14:paraId="375F7591" w14:textId="77777777" w:rsidR="00005181" w:rsidRDefault="0014689D">
      <w:pPr>
        <w:spacing w:after="0" w:line="288" w:lineRule="auto"/>
        <w:ind w:left="1" w:hanging="3"/>
        <w:jc w:val="both"/>
        <w:rPr>
          <w:color w:val="FF0000"/>
          <w:sz w:val="26"/>
          <w:szCs w:val="26"/>
        </w:rPr>
      </w:pPr>
      <w:r>
        <w:rPr>
          <w:sz w:val="26"/>
          <w:szCs w:val="26"/>
        </w:rPr>
        <w:t>+ Self-study: 50 hrs.</w:t>
      </w:r>
      <w:r>
        <w:rPr>
          <w:i/>
          <w:color w:val="FF0000"/>
          <w:sz w:val="26"/>
          <w:szCs w:val="26"/>
        </w:rPr>
        <w:t xml:space="preserve"> </w:t>
      </w:r>
    </w:p>
    <w:p w14:paraId="594048C1" w14:textId="57A34E88" w:rsidR="00005181" w:rsidRDefault="00AB702A">
      <w:pPr>
        <w:spacing w:after="0" w:line="288" w:lineRule="auto"/>
        <w:ind w:left="1" w:hanging="3"/>
        <w:jc w:val="both"/>
        <w:rPr>
          <w:sz w:val="26"/>
          <w:szCs w:val="26"/>
        </w:rPr>
      </w:pPr>
      <w:r>
        <w:rPr>
          <w:sz w:val="26"/>
          <w:szCs w:val="26"/>
        </w:rPr>
        <w:t>-</w:t>
      </w:r>
      <w:r w:rsidR="0014689D">
        <w:rPr>
          <w:sz w:val="26"/>
          <w:szCs w:val="26"/>
        </w:rPr>
        <w:t xml:space="preserve"> Parallel course(s): None</w:t>
      </w:r>
    </w:p>
    <w:p w14:paraId="4284494C" w14:textId="78EF3614" w:rsidR="00005181" w:rsidRDefault="00AB702A">
      <w:pPr>
        <w:spacing w:after="0" w:line="288" w:lineRule="auto"/>
        <w:ind w:left="1" w:hanging="3"/>
        <w:jc w:val="both"/>
        <w:rPr>
          <w:color w:val="000000"/>
          <w:sz w:val="26"/>
          <w:szCs w:val="26"/>
        </w:rPr>
      </w:pPr>
      <w:r>
        <w:rPr>
          <w:sz w:val="26"/>
          <w:szCs w:val="26"/>
        </w:rPr>
        <w:t>-</w:t>
      </w:r>
      <w:r w:rsidR="0014689D">
        <w:rPr>
          <w:sz w:val="26"/>
          <w:szCs w:val="26"/>
        </w:rPr>
        <w:t xml:space="preserve"> Prerequisite </w:t>
      </w:r>
      <w:r w:rsidR="0014689D">
        <w:rPr>
          <w:color w:val="000000"/>
          <w:sz w:val="26"/>
          <w:szCs w:val="26"/>
        </w:rPr>
        <w:t>course(s): None</w:t>
      </w:r>
    </w:p>
    <w:p w14:paraId="666F17EC" w14:textId="277801ED" w:rsidR="00005181" w:rsidRDefault="00AB702A">
      <w:pPr>
        <w:spacing w:after="0" w:line="288" w:lineRule="auto"/>
        <w:ind w:left="1" w:hanging="3"/>
        <w:jc w:val="both"/>
        <w:rPr>
          <w:color w:val="000000"/>
          <w:sz w:val="26"/>
          <w:szCs w:val="26"/>
        </w:rPr>
      </w:pPr>
      <w:r>
        <w:rPr>
          <w:color w:val="000000"/>
          <w:sz w:val="26"/>
          <w:szCs w:val="26"/>
        </w:rPr>
        <w:t>-</w:t>
      </w:r>
      <w:r w:rsidR="0014689D">
        <w:rPr>
          <w:color w:val="000000"/>
          <w:sz w:val="26"/>
          <w:szCs w:val="26"/>
        </w:rPr>
        <w:t xml:space="preserve"> Department conducting the course: </w:t>
      </w:r>
    </w:p>
    <w:p w14:paraId="5EDA9CD4" w14:textId="77777777" w:rsidR="00005181" w:rsidRDefault="0014689D">
      <w:pPr>
        <w:tabs>
          <w:tab w:val="right" w:pos="9356"/>
        </w:tabs>
        <w:spacing w:after="0" w:line="288" w:lineRule="auto"/>
        <w:ind w:left="1" w:hanging="3"/>
        <w:jc w:val="both"/>
        <w:rPr>
          <w:color w:val="000000"/>
          <w:sz w:val="26"/>
          <w:szCs w:val="26"/>
        </w:rPr>
      </w:pPr>
      <w:r>
        <w:rPr>
          <w:color w:val="000000"/>
          <w:sz w:val="26"/>
          <w:szCs w:val="26"/>
        </w:rPr>
        <w:t>+ Faculty: FACULTY OF TOURISM AND HOSPITALITY</w:t>
      </w:r>
    </w:p>
    <w:p w14:paraId="07F6DAE7" w14:textId="77777777" w:rsidR="00005181" w:rsidRDefault="0014689D">
      <w:pPr>
        <w:tabs>
          <w:tab w:val="right" w:pos="9356"/>
        </w:tabs>
        <w:spacing w:after="0" w:line="288" w:lineRule="auto"/>
        <w:ind w:left="1" w:hanging="3"/>
        <w:jc w:val="both"/>
        <w:rPr>
          <w:color w:val="000000"/>
          <w:sz w:val="26"/>
          <w:szCs w:val="26"/>
        </w:rPr>
      </w:pPr>
      <w:r>
        <w:rPr>
          <w:color w:val="000000"/>
          <w:sz w:val="26"/>
          <w:szCs w:val="26"/>
        </w:rPr>
        <w:t>+ Department: TOURISM AND TRAVEL MANAGMENT</w:t>
      </w:r>
    </w:p>
    <w:p w14:paraId="7E0500AD" w14:textId="77777777" w:rsidR="00AB702A" w:rsidRDefault="0014689D">
      <w:pPr>
        <w:tabs>
          <w:tab w:val="right" w:pos="9356"/>
        </w:tabs>
        <w:spacing w:after="0" w:line="288" w:lineRule="auto"/>
        <w:ind w:left="1" w:hanging="3"/>
        <w:jc w:val="both"/>
        <w:rPr>
          <w:color w:val="000000"/>
          <w:sz w:val="26"/>
          <w:szCs w:val="26"/>
        </w:rPr>
      </w:pPr>
      <w:r>
        <w:rPr>
          <w:color w:val="000000"/>
          <w:sz w:val="26"/>
          <w:szCs w:val="26"/>
        </w:rPr>
        <w:t xml:space="preserve">+ Lecturers: </w:t>
      </w:r>
    </w:p>
    <w:p w14:paraId="0728A172" w14:textId="501082BB" w:rsidR="00005181" w:rsidRDefault="0014689D" w:rsidP="00AB702A">
      <w:pPr>
        <w:tabs>
          <w:tab w:val="right" w:pos="9356"/>
        </w:tabs>
        <w:spacing w:after="0" w:line="288" w:lineRule="auto"/>
        <w:ind w:left="1" w:hanging="3"/>
        <w:jc w:val="both"/>
        <w:rPr>
          <w:color w:val="000000"/>
          <w:sz w:val="26"/>
          <w:szCs w:val="26"/>
        </w:rPr>
      </w:pPr>
      <w:proofErr w:type="spellStart"/>
      <w:r>
        <w:rPr>
          <w:color w:val="000000"/>
          <w:sz w:val="26"/>
          <w:szCs w:val="26"/>
        </w:rPr>
        <w:t>Asso.Proff.Dr</w:t>
      </w:r>
      <w:proofErr w:type="spellEnd"/>
      <w:r>
        <w:rPr>
          <w:color w:val="000000"/>
          <w:sz w:val="26"/>
          <w:szCs w:val="26"/>
        </w:rPr>
        <w:t>. Pham Truong Hoang</w:t>
      </w:r>
      <w:r w:rsidR="00AB702A">
        <w:rPr>
          <w:color w:val="000000"/>
          <w:sz w:val="26"/>
          <w:szCs w:val="26"/>
        </w:rPr>
        <w:t xml:space="preserve">. </w:t>
      </w:r>
      <w:r>
        <w:rPr>
          <w:color w:val="000000"/>
          <w:sz w:val="26"/>
          <w:szCs w:val="26"/>
        </w:rPr>
        <w:t xml:space="preserve">Email: </w:t>
      </w:r>
      <w:hyperlink r:id="rId10">
        <w:r>
          <w:rPr>
            <w:color w:val="0563C1"/>
            <w:sz w:val="26"/>
            <w:szCs w:val="26"/>
            <w:u w:val="single"/>
          </w:rPr>
          <w:t>truong.hoang.neu@gmail.com</w:t>
        </w:r>
      </w:hyperlink>
    </w:p>
    <w:p w14:paraId="03677B03" w14:textId="1B1A1CC4" w:rsidR="00005181" w:rsidRDefault="0014689D">
      <w:pPr>
        <w:tabs>
          <w:tab w:val="left" w:pos="1890"/>
          <w:tab w:val="left" w:pos="4820"/>
          <w:tab w:val="left" w:pos="6680"/>
          <w:tab w:val="right" w:pos="9356"/>
        </w:tabs>
        <w:spacing w:after="0" w:line="288" w:lineRule="auto"/>
        <w:ind w:left="1" w:hanging="3"/>
        <w:jc w:val="both"/>
        <w:rPr>
          <w:color w:val="000000"/>
          <w:sz w:val="26"/>
          <w:szCs w:val="26"/>
        </w:rPr>
      </w:pPr>
      <w:r>
        <w:rPr>
          <w:color w:val="000000"/>
          <w:sz w:val="26"/>
          <w:szCs w:val="26"/>
        </w:rPr>
        <w:t>PhD. Hoang Thi Thu Huong</w:t>
      </w:r>
    </w:p>
    <w:p w14:paraId="2170D8AB" w14:textId="564D34B5" w:rsidR="00005181" w:rsidRDefault="00AB702A">
      <w:pPr>
        <w:tabs>
          <w:tab w:val="left" w:pos="1890"/>
          <w:tab w:val="left" w:pos="4820"/>
          <w:tab w:val="left" w:pos="6680"/>
          <w:tab w:val="right" w:pos="9356"/>
        </w:tabs>
        <w:spacing w:after="0" w:line="288" w:lineRule="auto"/>
        <w:ind w:left="1" w:hanging="3"/>
        <w:jc w:val="both"/>
        <w:rPr>
          <w:color w:val="000000"/>
          <w:sz w:val="26"/>
          <w:szCs w:val="26"/>
        </w:rPr>
      </w:pPr>
      <w:r>
        <w:rPr>
          <w:color w:val="000000"/>
          <w:sz w:val="26"/>
          <w:szCs w:val="26"/>
        </w:rPr>
        <w:t>PhD.</w:t>
      </w:r>
      <w:r w:rsidR="0014689D">
        <w:rPr>
          <w:color w:val="000000"/>
          <w:sz w:val="26"/>
          <w:szCs w:val="26"/>
        </w:rPr>
        <w:t xml:space="preserve"> Pham Thi Thanh Huyen</w:t>
      </w:r>
    </w:p>
    <w:p w14:paraId="7F2A2468" w14:textId="1B2826B5" w:rsidR="00005181" w:rsidRDefault="0014689D">
      <w:pPr>
        <w:tabs>
          <w:tab w:val="left" w:pos="1890"/>
          <w:tab w:val="left" w:pos="4820"/>
          <w:tab w:val="left" w:pos="6680"/>
          <w:tab w:val="right" w:pos="9356"/>
        </w:tabs>
        <w:spacing w:after="0" w:line="288" w:lineRule="auto"/>
        <w:ind w:left="1" w:hanging="3"/>
        <w:jc w:val="both"/>
        <w:rPr>
          <w:sz w:val="26"/>
          <w:szCs w:val="26"/>
        </w:rPr>
      </w:pPr>
      <w:r>
        <w:rPr>
          <w:sz w:val="26"/>
          <w:szCs w:val="26"/>
        </w:rPr>
        <w:tab/>
      </w:r>
      <w:r w:rsidR="00AB702A">
        <w:rPr>
          <w:sz w:val="26"/>
          <w:szCs w:val="26"/>
        </w:rPr>
        <w:t>PhD</w:t>
      </w:r>
      <w:r>
        <w:rPr>
          <w:sz w:val="26"/>
          <w:szCs w:val="26"/>
        </w:rPr>
        <w:t>. Nguyen Thu Thuy</w:t>
      </w:r>
    </w:p>
    <w:p w14:paraId="42EA5EE6" w14:textId="4F3C9E48" w:rsidR="00005181" w:rsidRDefault="0014689D">
      <w:pPr>
        <w:spacing w:after="0" w:line="288" w:lineRule="auto"/>
        <w:ind w:left="1" w:hanging="3"/>
        <w:jc w:val="both"/>
        <w:rPr>
          <w:color w:val="000000"/>
          <w:sz w:val="26"/>
          <w:szCs w:val="26"/>
        </w:rPr>
      </w:pPr>
      <w:r w:rsidRPr="2319AA1C">
        <w:rPr>
          <w:color w:val="000000" w:themeColor="text1"/>
          <w:sz w:val="26"/>
          <w:szCs w:val="26"/>
        </w:rPr>
        <w:t>* Kind of the course</w:t>
      </w:r>
      <w:r w:rsidR="2E12AA89" w:rsidRPr="2319AA1C">
        <w:rPr>
          <w:color w:val="000000" w:themeColor="text1"/>
          <w:sz w:val="26"/>
          <w:szCs w:val="26"/>
        </w:rPr>
        <w:t>: Optional</w:t>
      </w:r>
    </w:p>
    <w:p w14:paraId="13B4D82B" w14:textId="77777777" w:rsidR="00005181" w:rsidRDefault="0014689D">
      <w:pPr>
        <w:spacing w:after="0" w:line="288" w:lineRule="auto"/>
        <w:ind w:left="1" w:hanging="3"/>
        <w:jc w:val="both"/>
        <w:rPr>
          <w:color w:val="000000"/>
          <w:sz w:val="26"/>
          <w:szCs w:val="26"/>
        </w:rPr>
      </w:pPr>
      <w:r>
        <w:rPr>
          <w:color w:val="000000"/>
          <w:sz w:val="26"/>
          <w:szCs w:val="26"/>
        </w:rPr>
        <w:t xml:space="preserve">* Course language: </w:t>
      </w:r>
      <w:r>
        <w:rPr>
          <w:color w:val="000000"/>
          <w:sz w:val="26"/>
          <w:szCs w:val="26"/>
        </w:rPr>
        <w:tab/>
        <w:t xml:space="preserve">In English                 </w:t>
      </w:r>
    </w:p>
    <w:p w14:paraId="468D0721" w14:textId="77777777" w:rsidR="00005181" w:rsidRDefault="0014689D">
      <w:pPr>
        <w:spacing w:after="0" w:line="288" w:lineRule="auto"/>
        <w:ind w:left="1" w:hanging="3"/>
        <w:jc w:val="both"/>
        <w:rPr>
          <w:color w:val="000000"/>
          <w:sz w:val="26"/>
          <w:szCs w:val="26"/>
        </w:rPr>
      </w:pPr>
      <w:r>
        <w:rPr>
          <w:color w:val="000000"/>
          <w:sz w:val="26"/>
          <w:szCs w:val="26"/>
        </w:rPr>
        <w:t>* Meeting hour:</w:t>
      </w:r>
      <w:r>
        <w:rPr>
          <w:color w:val="000000"/>
          <w:sz w:val="26"/>
          <w:szCs w:val="26"/>
        </w:rPr>
        <w:tab/>
        <w:t xml:space="preserve"> </w:t>
      </w:r>
    </w:p>
    <w:p w14:paraId="02EB378F" w14:textId="77777777" w:rsidR="00005181" w:rsidRDefault="00005181">
      <w:pPr>
        <w:spacing w:after="0" w:line="288" w:lineRule="auto"/>
        <w:ind w:left="1" w:hanging="3"/>
        <w:jc w:val="both"/>
        <w:rPr>
          <w:color w:val="000000"/>
          <w:sz w:val="26"/>
          <w:szCs w:val="26"/>
        </w:rPr>
      </w:pPr>
    </w:p>
    <w:p w14:paraId="1FE3EFA5" w14:textId="77777777" w:rsidR="00005181" w:rsidRDefault="0014689D">
      <w:pPr>
        <w:spacing w:after="0" w:line="288" w:lineRule="auto"/>
        <w:ind w:left="1" w:hanging="3"/>
        <w:jc w:val="both"/>
        <w:rPr>
          <w:color w:val="000000"/>
          <w:sz w:val="26"/>
          <w:szCs w:val="26"/>
        </w:rPr>
      </w:pPr>
      <w:r>
        <w:rPr>
          <w:b/>
          <w:color w:val="000000"/>
          <w:sz w:val="26"/>
          <w:szCs w:val="26"/>
        </w:rPr>
        <w:t>2. COURSE DESCRIPTIONS</w:t>
      </w:r>
      <w:r>
        <w:rPr>
          <w:color w:val="000000"/>
          <w:sz w:val="26"/>
          <w:szCs w:val="26"/>
        </w:rPr>
        <w:tab/>
      </w:r>
    </w:p>
    <w:p w14:paraId="77C857BA" w14:textId="77777777" w:rsidR="00005181" w:rsidRDefault="0014689D">
      <w:pPr>
        <w:widowControl w:val="0"/>
        <w:spacing w:after="0" w:line="288" w:lineRule="auto"/>
        <w:ind w:left="1" w:hanging="3"/>
        <w:jc w:val="both"/>
        <w:rPr>
          <w:color w:val="000000"/>
          <w:sz w:val="26"/>
          <w:szCs w:val="26"/>
        </w:rPr>
      </w:pPr>
      <w:r>
        <w:rPr>
          <w:color w:val="000000"/>
          <w:sz w:val="26"/>
          <w:szCs w:val="26"/>
        </w:rPr>
        <w:t xml:space="preserve">This subject provides an overview of marketing, and the application of this knowledge in tourism and hospitality. Most of the content is divided into two parts: the general knowledge of marketing and its application in tourism. After taking this course, students have gained knowledge, such as: understanding the steps in the marketing process; the importance of understanding customers and the marketplace, and identify the five core marketplace concepts; and identify the key elements of a customer-driven marketing strategy &amp; marketing management orientations that guide marketing strategy; and the </w:t>
      </w:r>
      <w:r>
        <w:rPr>
          <w:color w:val="000000"/>
          <w:sz w:val="26"/>
          <w:szCs w:val="26"/>
        </w:rPr>
        <w:lastRenderedPageBreak/>
        <w:t xml:space="preserve">nature, the implementation of 4P in Marketing-mix. </w:t>
      </w:r>
    </w:p>
    <w:p w14:paraId="3BC6AD32" w14:textId="77777777" w:rsidR="00005181" w:rsidRDefault="0014689D">
      <w:pPr>
        <w:pStyle w:val="Heading1"/>
        <w:spacing w:line="288" w:lineRule="auto"/>
        <w:ind w:left="1" w:hanging="3"/>
        <w:jc w:val="both"/>
        <w:rPr>
          <w:rFonts w:ascii="Times New Roman" w:hAnsi="Times New Roman"/>
          <w:color w:val="000000"/>
          <w:sz w:val="26"/>
          <w:szCs w:val="26"/>
        </w:rPr>
      </w:pPr>
      <w:r>
        <w:rPr>
          <w:rFonts w:ascii="Times New Roman" w:hAnsi="Times New Roman"/>
          <w:color w:val="000000"/>
          <w:sz w:val="26"/>
          <w:szCs w:val="26"/>
        </w:rPr>
        <w:t xml:space="preserve">3. LEARNING RESOURCES </w:t>
      </w:r>
    </w:p>
    <w:p w14:paraId="5715CBAE" w14:textId="77777777" w:rsidR="00005181" w:rsidRDefault="0014689D">
      <w:pPr>
        <w:spacing w:after="0" w:line="288" w:lineRule="auto"/>
        <w:ind w:left="1" w:hanging="3"/>
        <w:jc w:val="both"/>
        <w:rPr>
          <w:color w:val="FF0000"/>
          <w:sz w:val="26"/>
          <w:szCs w:val="26"/>
        </w:rPr>
      </w:pPr>
      <w:r>
        <w:rPr>
          <w:sz w:val="26"/>
          <w:szCs w:val="26"/>
        </w:rPr>
        <w:t>* Text Books/Lecture Notes:</w:t>
      </w:r>
      <w:r>
        <w:rPr>
          <w:i/>
          <w:color w:val="FF0000"/>
          <w:sz w:val="26"/>
          <w:szCs w:val="26"/>
        </w:rPr>
        <w:t xml:space="preserve"> </w:t>
      </w:r>
    </w:p>
    <w:p w14:paraId="1456FC75" w14:textId="77777777" w:rsidR="00005181" w:rsidRDefault="0014689D">
      <w:pPr>
        <w:spacing w:after="0" w:line="288" w:lineRule="auto"/>
        <w:ind w:left="1" w:hanging="3"/>
        <w:jc w:val="both"/>
        <w:rPr>
          <w:color w:val="000000"/>
          <w:sz w:val="26"/>
          <w:szCs w:val="26"/>
        </w:rPr>
      </w:pPr>
      <w:r>
        <w:rPr>
          <w:color w:val="000000"/>
          <w:sz w:val="26"/>
          <w:szCs w:val="26"/>
        </w:rPr>
        <w:t xml:space="preserve">Kotler Phillip, John Bowen, James Makens, </w:t>
      </w:r>
      <w:proofErr w:type="spellStart"/>
      <w:r>
        <w:rPr>
          <w:color w:val="000000"/>
          <w:sz w:val="26"/>
          <w:szCs w:val="26"/>
        </w:rPr>
        <w:t>Seyhmus</w:t>
      </w:r>
      <w:proofErr w:type="spellEnd"/>
      <w:r>
        <w:rPr>
          <w:color w:val="000000"/>
          <w:sz w:val="26"/>
          <w:szCs w:val="26"/>
        </w:rPr>
        <w:t xml:space="preserve"> </w:t>
      </w:r>
      <w:proofErr w:type="spellStart"/>
      <w:r>
        <w:rPr>
          <w:color w:val="000000"/>
          <w:sz w:val="26"/>
          <w:szCs w:val="26"/>
        </w:rPr>
        <w:t>Baloglu</w:t>
      </w:r>
      <w:proofErr w:type="spellEnd"/>
      <w:r>
        <w:rPr>
          <w:color w:val="000000"/>
          <w:sz w:val="26"/>
          <w:szCs w:val="26"/>
        </w:rPr>
        <w:t xml:space="preserve"> (2021), </w:t>
      </w:r>
      <w:r>
        <w:rPr>
          <w:i/>
          <w:color w:val="000000"/>
          <w:sz w:val="26"/>
          <w:szCs w:val="26"/>
        </w:rPr>
        <w:t>Marketing for Hospitality and Tourism</w:t>
      </w:r>
      <w:r>
        <w:rPr>
          <w:color w:val="000000"/>
          <w:sz w:val="26"/>
          <w:szCs w:val="26"/>
        </w:rPr>
        <w:t>, 8th Edition, Pearson Education.</w:t>
      </w:r>
    </w:p>
    <w:p w14:paraId="16C47A05" w14:textId="77777777" w:rsidR="00005181" w:rsidRDefault="0014689D">
      <w:pPr>
        <w:pStyle w:val="Heading1"/>
        <w:spacing w:line="288" w:lineRule="auto"/>
        <w:ind w:left="1" w:hanging="3"/>
        <w:jc w:val="both"/>
        <w:rPr>
          <w:rFonts w:ascii="Times New Roman" w:hAnsi="Times New Roman"/>
          <w:color w:val="000000"/>
          <w:sz w:val="26"/>
          <w:szCs w:val="26"/>
        </w:rPr>
      </w:pPr>
      <w:r>
        <w:rPr>
          <w:rFonts w:ascii="Times New Roman" w:hAnsi="Times New Roman"/>
          <w:color w:val="000000"/>
          <w:sz w:val="26"/>
          <w:szCs w:val="26"/>
        </w:rPr>
        <w:t>4. COURSE GOALS</w:t>
      </w:r>
    </w:p>
    <w:p w14:paraId="0248A4DC" w14:textId="77777777" w:rsidR="00005181" w:rsidRDefault="0014689D">
      <w:pPr>
        <w:spacing w:after="0" w:line="288" w:lineRule="auto"/>
        <w:ind w:left="1" w:hanging="3"/>
        <w:jc w:val="center"/>
        <w:rPr>
          <w:color w:val="000000"/>
          <w:sz w:val="26"/>
          <w:szCs w:val="26"/>
        </w:rPr>
      </w:pPr>
      <w:r>
        <w:rPr>
          <w:b/>
          <w:color w:val="000000"/>
          <w:sz w:val="26"/>
          <w:szCs w:val="26"/>
        </w:rPr>
        <w:t>Table 4. Course goals</w:t>
      </w:r>
    </w:p>
    <w:tbl>
      <w:tblPr>
        <w:tblStyle w:val="a2"/>
        <w:tblW w:w="92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70"/>
        <w:gridCol w:w="4801"/>
        <w:gridCol w:w="1506"/>
        <w:gridCol w:w="2110"/>
      </w:tblGrid>
      <w:tr w:rsidR="00005181" w14:paraId="6D4FD681" w14:textId="77777777">
        <w:trPr>
          <w:trHeight w:val="454"/>
          <w:tblHeader/>
        </w:trPr>
        <w:tc>
          <w:tcPr>
            <w:tcW w:w="870" w:type="dxa"/>
            <w:tcBorders>
              <w:top w:val="single" w:sz="4" w:space="0" w:color="000000"/>
              <w:left w:val="single" w:sz="4" w:space="0" w:color="000000"/>
              <w:bottom w:val="single" w:sz="4" w:space="0" w:color="000000"/>
              <w:right w:val="single" w:sz="4" w:space="0" w:color="000000"/>
            </w:tcBorders>
            <w:shd w:val="clear" w:color="auto" w:fill="FBE4D5"/>
            <w:vAlign w:val="center"/>
          </w:tcPr>
          <w:p w14:paraId="5A9C1E48" w14:textId="77777777" w:rsidR="00005181" w:rsidRDefault="0014689D">
            <w:pPr>
              <w:widowControl w:val="0"/>
              <w:spacing w:after="0" w:line="288" w:lineRule="auto"/>
              <w:ind w:left="0" w:hanging="2"/>
              <w:jc w:val="center"/>
              <w:rPr>
                <w:color w:val="000000"/>
              </w:rPr>
            </w:pPr>
            <w:r>
              <w:rPr>
                <w:b/>
                <w:color w:val="000000"/>
              </w:rPr>
              <w:t>Goals</w:t>
            </w:r>
          </w:p>
        </w:tc>
        <w:tc>
          <w:tcPr>
            <w:tcW w:w="4801" w:type="dxa"/>
            <w:tcBorders>
              <w:top w:val="single" w:sz="4" w:space="0" w:color="000000"/>
              <w:left w:val="single" w:sz="4" w:space="0" w:color="000000"/>
              <w:bottom w:val="single" w:sz="4" w:space="0" w:color="000000"/>
              <w:right w:val="single" w:sz="4" w:space="0" w:color="000000"/>
            </w:tcBorders>
            <w:shd w:val="clear" w:color="auto" w:fill="FBE4D5"/>
            <w:vAlign w:val="center"/>
          </w:tcPr>
          <w:p w14:paraId="23DFF511" w14:textId="77777777" w:rsidR="00005181" w:rsidRDefault="0014689D">
            <w:pPr>
              <w:widowControl w:val="0"/>
              <w:spacing w:after="0" w:line="288" w:lineRule="auto"/>
              <w:ind w:left="0" w:hanging="2"/>
              <w:jc w:val="center"/>
              <w:rPr>
                <w:color w:val="000000"/>
              </w:rPr>
            </w:pPr>
            <w:r>
              <w:rPr>
                <w:b/>
                <w:color w:val="000000"/>
              </w:rPr>
              <w:t>Goals Description</w:t>
            </w:r>
          </w:p>
        </w:tc>
        <w:tc>
          <w:tcPr>
            <w:tcW w:w="1506" w:type="dxa"/>
            <w:tcBorders>
              <w:top w:val="single" w:sz="4" w:space="0" w:color="000000"/>
              <w:left w:val="single" w:sz="4" w:space="0" w:color="000000"/>
              <w:bottom w:val="single" w:sz="4" w:space="0" w:color="000000"/>
              <w:right w:val="single" w:sz="4" w:space="0" w:color="000000"/>
            </w:tcBorders>
            <w:shd w:val="clear" w:color="auto" w:fill="FBE4D5"/>
            <w:vAlign w:val="center"/>
          </w:tcPr>
          <w:p w14:paraId="33F7BCE7" w14:textId="77777777" w:rsidR="00005181" w:rsidRDefault="0014689D">
            <w:pPr>
              <w:widowControl w:val="0"/>
              <w:spacing w:after="0" w:line="288" w:lineRule="auto"/>
              <w:ind w:left="0" w:hanging="2"/>
              <w:jc w:val="center"/>
              <w:rPr>
                <w:color w:val="000000"/>
              </w:rPr>
            </w:pPr>
            <w:r>
              <w:rPr>
                <w:b/>
                <w:color w:val="000000"/>
              </w:rPr>
              <w:t>PLOs</w:t>
            </w:r>
          </w:p>
        </w:tc>
        <w:tc>
          <w:tcPr>
            <w:tcW w:w="2110" w:type="dxa"/>
            <w:tcBorders>
              <w:top w:val="single" w:sz="4" w:space="0" w:color="000000"/>
              <w:left w:val="single" w:sz="4" w:space="0" w:color="000000"/>
              <w:bottom w:val="single" w:sz="4" w:space="0" w:color="000000"/>
              <w:right w:val="single" w:sz="4" w:space="0" w:color="000000"/>
            </w:tcBorders>
            <w:shd w:val="clear" w:color="auto" w:fill="FBE4D5"/>
            <w:vAlign w:val="center"/>
          </w:tcPr>
          <w:p w14:paraId="44859F44" w14:textId="77777777" w:rsidR="00005181" w:rsidRDefault="0014689D">
            <w:pPr>
              <w:widowControl w:val="0"/>
              <w:spacing w:after="0" w:line="288" w:lineRule="auto"/>
              <w:ind w:left="0" w:hanging="2"/>
              <w:jc w:val="center"/>
              <w:rPr>
                <w:color w:val="000000"/>
              </w:rPr>
            </w:pPr>
            <w:r>
              <w:rPr>
                <w:b/>
                <w:color w:val="000000"/>
              </w:rPr>
              <w:t>Proficiency scale</w:t>
            </w:r>
          </w:p>
        </w:tc>
      </w:tr>
      <w:tr w:rsidR="00005181" w14:paraId="0DAC245C" w14:textId="77777777">
        <w:trPr>
          <w:trHeight w:val="454"/>
        </w:trPr>
        <w:tc>
          <w:tcPr>
            <w:tcW w:w="870" w:type="dxa"/>
            <w:tcBorders>
              <w:top w:val="single" w:sz="4" w:space="0" w:color="000000"/>
              <w:left w:val="single" w:sz="4" w:space="0" w:color="000000"/>
              <w:bottom w:val="single" w:sz="4" w:space="0" w:color="000000"/>
              <w:right w:val="single" w:sz="4" w:space="0" w:color="000000"/>
            </w:tcBorders>
          </w:tcPr>
          <w:p w14:paraId="13891CB4" w14:textId="77777777" w:rsidR="00005181" w:rsidRDefault="0014689D">
            <w:pPr>
              <w:widowControl w:val="0"/>
              <w:spacing w:after="0" w:line="288" w:lineRule="auto"/>
              <w:ind w:left="0" w:hanging="2"/>
              <w:jc w:val="center"/>
              <w:rPr>
                <w:color w:val="000000"/>
              </w:rPr>
            </w:pPr>
            <w:r>
              <w:rPr>
                <w:color w:val="000000"/>
              </w:rPr>
              <w:t>G1</w:t>
            </w:r>
          </w:p>
        </w:tc>
        <w:tc>
          <w:tcPr>
            <w:tcW w:w="4801" w:type="dxa"/>
            <w:tcBorders>
              <w:top w:val="single" w:sz="4" w:space="0" w:color="000000"/>
              <w:left w:val="single" w:sz="4" w:space="0" w:color="000000"/>
              <w:bottom w:val="single" w:sz="4" w:space="0" w:color="000000"/>
              <w:right w:val="single" w:sz="4" w:space="0" w:color="000000"/>
            </w:tcBorders>
          </w:tcPr>
          <w:p w14:paraId="692FF2A3" w14:textId="77777777" w:rsidR="00005181" w:rsidRDefault="0014689D">
            <w:pPr>
              <w:spacing w:after="0" w:line="288" w:lineRule="auto"/>
              <w:ind w:left="0" w:hanging="2"/>
              <w:jc w:val="both"/>
              <w:rPr>
                <w:color w:val="000000"/>
              </w:rPr>
            </w:pPr>
            <w:proofErr w:type="spellStart"/>
            <w:r>
              <w:rPr>
                <w:color w:val="000000"/>
              </w:rPr>
              <w:t>Interprete</w:t>
            </w:r>
            <w:proofErr w:type="spellEnd"/>
            <w:r>
              <w:rPr>
                <w:color w:val="000000"/>
              </w:rPr>
              <w:t xml:space="preserve"> Hospitality and Tourism Marketing Knowledge</w:t>
            </w:r>
          </w:p>
        </w:tc>
        <w:tc>
          <w:tcPr>
            <w:tcW w:w="1506" w:type="dxa"/>
            <w:shd w:val="clear" w:color="auto" w:fill="auto"/>
          </w:tcPr>
          <w:p w14:paraId="6C964F70" w14:textId="77777777" w:rsidR="00005181" w:rsidRDefault="0014689D">
            <w:pPr>
              <w:spacing w:after="0" w:line="300" w:lineRule="auto"/>
              <w:ind w:left="0" w:hanging="2"/>
              <w:jc w:val="center"/>
            </w:pPr>
            <w:r>
              <w:t>1.5</w:t>
            </w:r>
          </w:p>
        </w:tc>
        <w:tc>
          <w:tcPr>
            <w:tcW w:w="2110" w:type="dxa"/>
          </w:tcPr>
          <w:p w14:paraId="2598DEE6" w14:textId="77777777" w:rsidR="00005181" w:rsidRDefault="0014689D">
            <w:pPr>
              <w:spacing w:after="0" w:line="300" w:lineRule="auto"/>
              <w:ind w:left="0" w:hanging="2"/>
              <w:jc w:val="center"/>
            </w:pPr>
            <w:r>
              <w:t>4</w:t>
            </w:r>
          </w:p>
        </w:tc>
      </w:tr>
      <w:tr w:rsidR="00005181" w14:paraId="53D8C779" w14:textId="77777777">
        <w:trPr>
          <w:trHeight w:val="454"/>
        </w:trPr>
        <w:tc>
          <w:tcPr>
            <w:tcW w:w="870" w:type="dxa"/>
            <w:tcBorders>
              <w:top w:val="single" w:sz="4" w:space="0" w:color="000000"/>
              <w:left w:val="single" w:sz="4" w:space="0" w:color="000000"/>
              <w:bottom w:val="single" w:sz="4" w:space="0" w:color="000000"/>
              <w:right w:val="single" w:sz="4" w:space="0" w:color="000000"/>
            </w:tcBorders>
            <w:vAlign w:val="center"/>
          </w:tcPr>
          <w:p w14:paraId="56C31F58" w14:textId="77777777" w:rsidR="00005181" w:rsidRDefault="0014689D">
            <w:pPr>
              <w:widowControl w:val="0"/>
              <w:spacing w:after="0" w:line="288" w:lineRule="auto"/>
              <w:ind w:left="0" w:hanging="2"/>
              <w:jc w:val="center"/>
              <w:rPr>
                <w:color w:val="000000"/>
              </w:rPr>
            </w:pPr>
            <w:r>
              <w:rPr>
                <w:color w:val="000000"/>
              </w:rPr>
              <w:t>G2</w:t>
            </w:r>
          </w:p>
        </w:tc>
        <w:tc>
          <w:tcPr>
            <w:tcW w:w="4801" w:type="dxa"/>
            <w:tcBorders>
              <w:top w:val="single" w:sz="4" w:space="0" w:color="000000"/>
              <w:left w:val="single" w:sz="4" w:space="0" w:color="000000"/>
              <w:bottom w:val="single" w:sz="4" w:space="0" w:color="000000"/>
              <w:right w:val="single" w:sz="4" w:space="0" w:color="000000"/>
            </w:tcBorders>
            <w:vAlign w:val="center"/>
          </w:tcPr>
          <w:p w14:paraId="3E5419F5" w14:textId="77777777" w:rsidR="00005181" w:rsidRDefault="0014689D">
            <w:pPr>
              <w:spacing w:after="0" w:line="288" w:lineRule="auto"/>
              <w:ind w:left="0" w:hanging="2"/>
              <w:jc w:val="both"/>
              <w:rPr>
                <w:color w:val="000000"/>
              </w:rPr>
            </w:pPr>
            <w:r>
              <w:rPr>
                <w:color w:val="000000"/>
              </w:rPr>
              <w:t>Determine the Hospitality and Tourism Customer Value-Driven Strategy and Mix—Identifies and explains strategies for promoting products and the various distribution channels.</w:t>
            </w:r>
          </w:p>
        </w:tc>
        <w:tc>
          <w:tcPr>
            <w:tcW w:w="1506" w:type="dxa"/>
            <w:shd w:val="clear" w:color="auto" w:fill="auto"/>
          </w:tcPr>
          <w:p w14:paraId="58BDF8A7" w14:textId="77777777" w:rsidR="00005181" w:rsidRDefault="0014689D">
            <w:pPr>
              <w:spacing w:after="0" w:line="300" w:lineRule="auto"/>
              <w:ind w:left="0" w:hanging="2"/>
              <w:jc w:val="center"/>
            </w:pPr>
            <w:r>
              <w:t>1.7</w:t>
            </w:r>
          </w:p>
          <w:p w14:paraId="026ABE82" w14:textId="77777777" w:rsidR="00005181" w:rsidRDefault="0014689D">
            <w:pPr>
              <w:spacing w:after="0" w:line="300" w:lineRule="auto"/>
              <w:ind w:left="0" w:hanging="2"/>
              <w:jc w:val="center"/>
            </w:pPr>
            <w:r>
              <w:t>2.4</w:t>
            </w:r>
          </w:p>
          <w:p w14:paraId="6A05A809" w14:textId="77777777" w:rsidR="00005181" w:rsidRDefault="00005181">
            <w:pPr>
              <w:spacing w:after="0" w:line="300" w:lineRule="auto"/>
              <w:ind w:left="0" w:hanging="2"/>
              <w:jc w:val="center"/>
            </w:pPr>
          </w:p>
        </w:tc>
        <w:tc>
          <w:tcPr>
            <w:tcW w:w="2110" w:type="dxa"/>
          </w:tcPr>
          <w:p w14:paraId="279935FF" w14:textId="77777777" w:rsidR="00005181" w:rsidRDefault="0014689D">
            <w:pPr>
              <w:spacing w:after="0" w:line="300" w:lineRule="auto"/>
              <w:ind w:left="0" w:hanging="2"/>
              <w:jc w:val="center"/>
            </w:pPr>
            <w:r>
              <w:t>4</w:t>
            </w:r>
          </w:p>
        </w:tc>
      </w:tr>
      <w:tr w:rsidR="00005181" w14:paraId="6727C1E8" w14:textId="77777777">
        <w:trPr>
          <w:trHeight w:val="454"/>
        </w:trPr>
        <w:tc>
          <w:tcPr>
            <w:tcW w:w="870" w:type="dxa"/>
            <w:tcBorders>
              <w:top w:val="single" w:sz="4" w:space="0" w:color="000000"/>
              <w:left w:val="single" w:sz="4" w:space="0" w:color="000000"/>
              <w:bottom w:val="single" w:sz="4" w:space="0" w:color="000000"/>
              <w:right w:val="single" w:sz="4" w:space="0" w:color="000000"/>
            </w:tcBorders>
            <w:vAlign w:val="center"/>
          </w:tcPr>
          <w:p w14:paraId="0F2285E8" w14:textId="77777777" w:rsidR="00005181" w:rsidRDefault="0014689D">
            <w:pPr>
              <w:widowControl w:val="0"/>
              <w:spacing w:after="0" w:line="288" w:lineRule="auto"/>
              <w:ind w:left="0" w:hanging="2"/>
              <w:jc w:val="center"/>
              <w:rPr>
                <w:color w:val="000000"/>
              </w:rPr>
            </w:pPr>
            <w:r>
              <w:rPr>
                <w:color w:val="000000"/>
              </w:rPr>
              <w:t>G3</w:t>
            </w:r>
          </w:p>
        </w:tc>
        <w:tc>
          <w:tcPr>
            <w:tcW w:w="4801" w:type="dxa"/>
            <w:tcBorders>
              <w:top w:val="single" w:sz="4" w:space="0" w:color="000000"/>
              <w:left w:val="single" w:sz="4" w:space="0" w:color="000000"/>
              <w:bottom w:val="single" w:sz="4" w:space="0" w:color="000000"/>
              <w:right w:val="single" w:sz="4" w:space="0" w:color="000000"/>
            </w:tcBorders>
            <w:vAlign w:val="center"/>
          </w:tcPr>
          <w:p w14:paraId="320E4555" w14:textId="77777777" w:rsidR="00005181" w:rsidRDefault="0014689D">
            <w:pPr>
              <w:spacing w:after="0" w:line="288" w:lineRule="auto"/>
              <w:ind w:left="0" w:hanging="2"/>
              <w:jc w:val="both"/>
              <w:rPr>
                <w:color w:val="000000"/>
              </w:rPr>
            </w:pPr>
            <w:r>
              <w:t>Apply teamwork and individual skills in strategic thinking and analysis as well as leadership management.</w:t>
            </w:r>
          </w:p>
        </w:tc>
        <w:tc>
          <w:tcPr>
            <w:tcW w:w="1506" w:type="dxa"/>
            <w:shd w:val="clear" w:color="auto" w:fill="auto"/>
          </w:tcPr>
          <w:p w14:paraId="1A508AC1" w14:textId="77777777" w:rsidR="00005181" w:rsidRDefault="0014689D">
            <w:pPr>
              <w:spacing w:after="0" w:line="300" w:lineRule="auto"/>
              <w:ind w:left="0" w:hanging="2"/>
              <w:jc w:val="center"/>
            </w:pPr>
            <w:r>
              <w:t>2.5</w:t>
            </w:r>
          </w:p>
        </w:tc>
        <w:tc>
          <w:tcPr>
            <w:tcW w:w="2110" w:type="dxa"/>
          </w:tcPr>
          <w:p w14:paraId="5FCD5EC4" w14:textId="77777777" w:rsidR="00005181" w:rsidRDefault="0014689D">
            <w:pPr>
              <w:spacing w:after="0" w:line="300" w:lineRule="auto"/>
              <w:ind w:left="0" w:hanging="2"/>
              <w:jc w:val="center"/>
            </w:pPr>
            <w:r>
              <w:t>3</w:t>
            </w:r>
          </w:p>
        </w:tc>
      </w:tr>
    </w:tbl>
    <w:p w14:paraId="334F30E2" w14:textId="77777777" w:rsidR="00005181" w:rsidRDefault="0014689D">
      <w:pPr>
        <w:pStyle w:val="Heading1"/>
        <w:spacing w:line="288" w:lineRule="auto"/>
        <w:ind w:left="1" w:hanging="3"/>
        <w:jc w:val="left"/>
        <w:rPr>
          <w:rFonts w:ascii="Times New Roman" w:hAnsi="Times New Roman"/>
          <w:color w:val="000000"/>
          <w:sz w:val="26"/>
          <w:szCs w:val="26"/>
        </w:rPr>
      </w:pPr>
      <w:r>
        <w:rPr>
          <w:rFonts w:ascii="Times New Roman" w:hAnsi="Times New Roman"/>
          <w:color w:val="000000"/>
          <w:sz w:val="26"/>
          <w:szCs w:val="26"/>
        </w:rPr>
        <w:t xml:space="preserve">5. COURSE LEARNING OUTCOMES (CLOs) </w:t>
      </w:r>
    </w:p>
    <w:p w14:paraId="190F011E" w14:textId="77777777" w:rsidR="00005181" w:rsidRDefault="0014689D">
      <w:pPr>
        <w:spacing w:after="0" w:line="288" w:lineRule="auto"/>
        <w:ind w:left="1" w:hanging="3"/>
        <w:jc w:val="center"/>
        <w:rPr>
          <w:color w:val="000000"/>
          <w:sz w:val="26"/>
          <w:szCs w:val="26"/>
        </w:rPr>
      </w:pPr>
      <w:r>
        <w:rPr>
          <w:b/>
          <w:color w:val="000000"/>
          <w:sz w:val="26"/>
          <w:szCs w:val="26"/>
        </w:rPr>
        <w:t>Table 5. Course learning outcomes (CLOs)</w:t>
      </w:r>
    </w:p>
    <w:tbl>
      <w:tblPr>
        <w:tblStyle w:val="a3"/>
        <w:tblW w:w="92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74"/>
        <w:gridCol w:w="1005"/>
        <w:gridCol w:w="4982"/>
        <w:gridCol w:w="2426"/>
      </w:tblGrid>
      <w:tr w:rsidR="00005181" w14:paraId="3B3D7AF2" w14:textId="77777777">
        <w:trPr>
          <w:trHeight w:val="454"/>
          <w:tblHeader/>
        </w:trPr>
        <w:tc>
          <w:tcPr>
            <w:tcW w:w="874" w:type="dxa"/>
            <w:shd w:val="clear" w:color="auto" w:fill="FBE4D5"/>
            <w:vAlign w:val="center"/>
          </w:tcPr>
          <w:p w14:paraId="470373F5" w14:textId="77777777" w:rsidR="00005181" w:rsidRDefault="0014689D">
            <w:pPr>
              <w:widowControl w:val="0"/>
              <w:spacing w:after="0" w:line="288" w:lineRule="auto"/>
              <w:ind w:left="0" w:hanging="2"/>
              <w:jc w:val="center"/>
            </w:pPr>
            <w:r>
              <w:rPr>
                <w:b/>
                <w:color w:val="000000"/>
              </w:rPr>
              <w:t>Goals</w:t>
            </w:r>
          </w:p>
        </w:tc>
        <w:tc>
          <w:tcPr>
            <w:tcW w:w="1005" w:type="dxa"/>
            <w:shd w:val="clear" w:color="auto" w:fill="FBE4D5"/>
            <w:vAlign w:val="center"/>
          </w:tcPr>
          <w:p w14:paraId="1619B160" w14:textId="77777777" w:rsidR="00005181" w:rsidRDefault="0014689D">
            <w:pPr>
              <w:widowControl w:val="0"/>
              <w:spacing w:after="0" w:line="288" w:lineRule="auto"/>
              <w:ind w:left="0" w:hanging="2"/>
              <w:jc w:val="center"/>
              <w:rPr>
                <w:color w:val="000000"/>
              </w:rPr>
            </w:pPr>
            <w:r>
              <w:rPr>
                <w:b/>
                <w:color w:val="000000"/>
              </w:rPr>
              <w:t>CLOs</w:t>
            </w:r>
          </w:p>
        </w:tc>
        <w:tc>
          <w:tcPr>
            <w:tcW w:w="4982" w:type="dxa"/>
            <w:shd w:val="clear" w:color="auto" w:fill="FBE4D5"/>
            <w:vAlign w:val="center"/>
          </w:tcPr>
          <w:p w14:paraId="2516A42C" w14:textId="77777777" w:rsidR="00005181" w:rsidRDefault="0014689D">
            <w:pPr>
              <w:widowControl w:val="0"/>
              <w:spacing w:after="0" w:line="288" w:lineRule="auto"/>
              <w:ind w:left="0" w:hanging="2"/>
              <w:jc w:val="center"/>
              <w:rPr>
                <w:color w:val="000000"/>
              </w:rPr>
            </w:pPr>
            <w:r>
              <w:rPr>
                <w:b/>
                <w:color w:val="000000"/>
              </w:rPr>
              <w:t>CLOs Description</w:t>
            </w:r>
          </w:p>
        </w:tc>
        <w:tc>
          <w:tcPr>
            <w:tcW w:w="2426" w:type="dxa"/>
            <w:shd w:val="clear" w:color="auto" w:fill="FBE4D5"/>
            <w:vAlign w:val="center"/>
          </w:tcPr>
          <w:p w14:paraId="021708C1" w14:textId="77777777" w:rsidR="00005181" w:rsidRDefault="0014689D">
            <w:pPr>
              <w:widowControl w:val="0"/>
              <w:spacing w:after="0" w:line="288" w:lineRule="auto"/>
              <w:ind w:left="0" w:hanging="2"/>
              <w:jc w:val="center"/>
              <w:rPr>
                <w:color w:val="000000"/>
              </w:rPr>
            </w:pPr>
            <w:r>
              <w:rPr>
                <w:b/>
                <w:color w:val="000000"/>
              </w:rPr>
              <w:t>Teaching level</w:t>
            </w:r>
          </w:p>
          <w:p w14:paraId="5A64A6AA" w14:textId="77777777" w:rsidR="00005181" w:rsidRDefault="0014689D">
            <w:pPr>
              <w:widowControl w:val="0"/>
              <w:spacing w:after="0" w:line="288" w:lineRule="auto"/>
              <w:ind w:left="0" w:hanging="2"/>
              <w:jc w:val="center"/>
              <w:rPr>
                <w:color w:val="000000"/>
              </w:rPr>
            </w:pPr>
            <w:r>
              <w:rPr>
                <w:b/>
                <w:color w:val="000000"/>
              </w:rPr>
              <w:t>(I,T,U)</w:t>
            </w:r>
          </w:p>
        </w:tc>
      </w:tr>
      <w:tr w:rsidR="00005181" w14:paraId="74B61060" w14:textId="77777777">
        <w:trPr>
          <w:cantSplit/>
          <w:trHeight w:val="454"/>
        </w:trPr>
        <w:tc>
          <w:tcPr>
            <w:tcW w:w="874" w:type="dxa"/>
            <w:vMerge w:val="restart"/>
            <w:vAlign w:val="center"/>
          </w:tcPr>
          <w:p w14:paraId="39BFE121" w14:textId="77777777" w:rsidR="00005181" w:rsidRDefault="0014689D">
            <w:pPr>
              <w:spacing w:after="0" w:line="288" w:lineRule="auto"/>
              <w:ind w:left="0" w:hanging="2"/>
              <w:jc w:val="center"/>
            </w:pPr>
            <w:r>
              <w:rPr>
                <w:color w:val="000000"/>
              </w:rPr>
              <w:t>G1</w:t>
            </w:r>
          </w:p>
          <w:p w14:paraId="5A39BBE3" w14:textId="77777777" w:rsidR="00005181" w:rsidRDefault="00005181">
            <w:pPr>
              <w:spacing w:after="0" w:line="288" w:lineRule="auto"/>
              <w:ind w:left="0" w:hanging="2"/>
            </w:pPr>
          </w:p>
        </w:tc>
        <w:tc>
          <w:tcPr>
            <w:tcW w:w="1005" w:type="dxa"/>
            <w:vAlign w:val="center"/>
          </w:tcPr>
          <w:p w14:paraId="5F708C2C" w14:textId="77777777" w:rsidR="00005181" w:rsidRDefault="0014689D">
            <w:pPr>
              <w:widowControl w:val="0"/>
              <w:spacing w:after="0" w:line="288" w:lineRule="auto"/>
              <w:ind w:left="0" w:hanging="2"/>
              <w:jc w:val="center"/>
              <w:rPr>
                <w:color w:val="000000"/>
              </w:rPr>
            </w:pPr>
            <w:r>
              <w:rPr>
                <w:color w:val="000000"/>
              </w:rPr>
              <w:t>CLO 1.1</w:t>
            </w:r>
          </w:p>
        </w:tc>
        <w:tc>
          <w:tcPr>
            <w:tcW w:w="4982" w:type="dxa"/>
            <w:vAlign w:val="center"/>
          </w:tcPr>
          <w:p w14:paraId="1641A1D8" w14:textId="77777777" w:rsidR="00005181" w:rsidRDefault="0014689D">
            <w:pPr>
              <w:widowControl w:val="0"/>
              <w:spacing w:after="0" w:line="288" w:lineRule="auto"/>
              <w:ind w:left="0" w:hanging="2"/>
              <w:rPr>
                <w:color w:val="000000"/>
              </w:rPr>
            </w:pPr>
            <w:r>
              <w:rPr>
                <w:color w:val="000000"/>
              </w:rPr>
              <w:t>Understanding important concepts, principles, philosophies and related Marketing and marketing in Tourism and Hospitality theories.</w:t>
            </w:r>
          </w:p>
        </w:tc>
        <w:tc>
          <w:tcPr>
            <w:tcW w:w="2426" w:type="dxa"/>
            <w:vAlign w:val="center"/>
          </w:tcPr>
          <w:p w14:paraId="1086CAE5" w14:textId="77777777" w:rsidR="00005181" w:rsidRDefault="0014689D">
            <w:pPr>
              <w:widowControl w:val="0"/>
              <w:spacing w:after="0" w:line="288" w:lineRule="auto"/>
              <w:ind w:left="0" w:hanging="2"/>
              <w:jc w:val="center"/>
              <w:rPr>
                <w:color w:val="000000"/>
              </w:rPr>
            </w:pPr>
            <w:r>
              <w:rPr>
                <w:color w:val="000000"/>
              </w:rPr>
              <w:t>T</w:t>
            </w:r>
          </w:p>
        </w:tc>
      </w:tr>
      <w:tr w:rsidR="00005181" w14:paraId="696F4461" w14:textId="77777777">
        <w:trPr>
          <w:cantSplit/>
          <w:trHeight w:val="454"/>
        </w:trPr>
        <w:tc>
          <w:tcPr>
            <w:tcW w:w="874" w:type="dxa"/>
            <w:vMerge/>
            <w:vAlign w:val="center"/>
          </w:tcPr>
          <w:p w14:paraId="41C8F396" w14:textId="77777777" w:rsidR="00005181" w:rsidRDefault="00005181">
            <w:pPr>
              <w:widowControl w:val="0"/>
              <w:pBdr>
                <w:top w:val="nil"/>
                <w:left w:val="nil"/>
                <w:bottom w:val="nil"/>
                <w:right w:val="nil"/>
                <w:between w:val="nil"/>
              </w:pBdr>
              <w:spacing w:after="0"/>
              <w:ind w:left="0" w:hanging="2"/>
              <w:rPr>
                <w:color w:val="000000"/>
              </w:rPr>
            </w:pPr>
          </w:p>
        </w:tc>
        <w:tc>
          <w:tcPr>
            <w:tcW w:w="1005" w:type="dxa"/>
            <w:vAlign w:val="center"/>
          </w:tcPr>
          <w:p w14:paraId="6B1EF8BF" w14:textId="77777777" w:rsidR="00005181" w:rsidRDefault="0014689D">
            <w:pPr>
              <w:widowControl w:val="0"/>
              <w:spacing w:after="0" w:line="288" w:lineRule="auto"/>
              <w:ind w:left="0" w:hanging="2"/>
              <w:jc w:val="center"/>
              <w:rPr>
                <w:color w:val="000000"/>
              </w:rPr>
            </w:pPr>
            <w:r>
              <w:rPr>
                <w:color w:val="000000"/>
              </w:rPr>
              <w:t>CLO 1.2</w:t>
            </w:r>
          </w:p>
        </w:tc>
        <w:tc>
          <w:tcPr>
            <w:tcW w:w="4982" w:type="dxa"/>
            <w:vAlign w:val="center"/>
          </w:tcPr>
          <w:p w14:paraId="4C6648D4" w14:textId="77777777" w:rsidR="00005181" w:rsidRDefault="0014689D">
            <w:pPr>
              <w:widowControl w:val="0"/>
              <w:spacing w:after="0" w:line="288" w:lineRule="auto"/>
              <w:ind w:left="0" w:hanging="2"/>
              <w:rPr>
                <w:color w:val="000000"/>
              </w:rPr>
            </w:pPr>
            <w:r>
              <w:rPr>
                <w:color w:val="000000"/>
              </w:rPr>
              <w:t>Understanding key elements of a customer-driven marketing strategy &amp; marketing management orientations that guide marketing strategy.</w:t>
            </w:r>
          </w:p>
        </w:tc>
        <w:tc>
          <w:tcPr>
            <w:tcW w:w="2426" w:type="dxa"/>
            <w:vAlign w:val="center"/>
          </w:tcPr>
          <w:p w14:paraId="168FC2B5" w14:textId="77777777" w:rsidR="00005181" w:rsidRDefault="0014689D">
            <w:pPr>
              <w:widowControl w:val="0"/>
              <w:spacing w:after="0" w:line="288" w:lineRule="auto"/>
              <w:ind w:left="0" w:hanging="2"/>
              <w:jc w:val="center"/>
              <w:rPr>
                <w:color w:val="000000"/>
              </w:rPr>
            </w:pPr>
            <w:r>
              <w:rPr>
                <w:color w:val="000000"/>
              </w:rPr>
              <w:t>T</w:t>
            </w:r>
          </w:p>
        </w:tc>
      </w:tr>
      <w:tr w:rsidR="00005181" w14:paraId="2E078588" w14:textId="77777777">
        <w:trPr>
          <w:cantSplit/>
          <w:trHeight w:val="454"/>
        </w:trPr>
        <w:tc>
          <w:tcPr>
            <w:tcW w:w="874" w:type="dxa"/>
            <w:vMerge/>
            <w:vAlign w:val="center"/>
          </w:tcPr>
          <w:p w14:paraId="72A3D3EC" w14:textId="77777777" w:rsidR="00005181" w:rsidRDefault="00005181">
            <w:pPr>
              <w:widowControl w:val="0"/>
              <w:pBdr>
                <w:top w:val="nil"/>
                <w:left w:val="nil"/>
                <w:bottom w:val="nil"/>
                <w:right w:val="nil"/>
                <w:between w:val="nil"/>
              </w:pBdr>
              <w:spacing w:after="0"/>
              <w:ind w:left="0" w:hanging="2"/>
              <w:rPr>
                <w:color w:val="000000"/>
              </w:rPr>
            </w:pPr>
          </w:p>
        </w:tc>
        <w:tc>
          <w:tcPr>
            <w:tcW w:w="1005" w:type="dxa"/>
            <w:vAlign w:val="center"/>
          </w:tcPr>
          <w:p w14:paraId="328ED951" w14:textId="77777777" w:rsidR="00005181" w:rsidRDefault="0014689D">
            <w:pPr>
              <w:widowControl w:val="0"/>
              <w:spacing w:after="0" w:line="288" w:lineRule="auto"/>
              <w:ind w:left="0" w:hanging="2"/>
              <w:jc w:val="center"/>
              <w:rPr>
                <w:color w:val="000000"/>
              </w:rPr>
            </w:pPr>
            <w:r>
              <w:rPr>
                <w:color w:val="000000"/>
              </w:rPr>
              <w:t>CLO 1.3</w:t>
            </w:r>
          </w:p>
        </w:tc>
        <w:tc>
          <w:tcPr>
            <w:tcW w:w="4982" w:type="dxa"/>
            <w:vAlign w:val="center"/>
          </w:tcPr>
          <w:p w14:paraId="0ECAB12F" w14:textId="77777777" w:rsidR="00005181" w:rsidRDefault="0014689D">
            <w:pPr>
              <w:widowControl w:val="0"/>
              <w:spacing w:after="0" w:line="288" w:lineRule="auto"/>
              <w:ind w:left="0" w:hanging="2"/>
              <w:rPr>
                <w:color w:val="000000"/>
              </w:rPr>
            </w:pPr>
            <w:r>
              <w:rPr>
                <w:color w:val="000000"/>
              </w:rPr>
              <w:t>Understand the environmental forces that affect the company’s ability to serve its customers.</w:t>
            </w:r>
          </w:p>
        </w:tc>
        <w:tc>
          <w:tcPr>
            <w:tcW w:w="2426" w:type="dxa"/>
            <w:vAlign w:val="center"/>
          </w:tcPr>
          <w:p w14:paraId="2906B3E5" w14:textId="77777777" w:rsidR="00005181" w:rsidRDefault="0014689D">
            <w:pPr>
              <w:widowControl w:val="0"/>
              <w:spacing w:after="0" w:line="288" w:lineRule="auto"/>
              <w:ind w:left="0" w:hanging="2"/>
              <w:jc w:val="center"/>
              <w:rPr>
                <w:color w:val="000000"/>
              </w:rPr>
            </w:pPr>
            <w:r>
              <w:rPr>
                <w:color w:val="000000"/>
              </w:rPr>
              <w:t>I</w:t>
            </w:r>
          </w:p>
        </w:tc>
      </w:tr>
      <w:tr w:rsidR="00005181" w14:paraId="4413F815" w14:textId="77777777">
        <w:trPr>
          <w:cantSplit/>
          <w:trHeight w:val="454"/>
        </w:trPr>
        <w:tc>
          <w:tcPr>
            <w:tcW w:w="874" w:type="dxa"/>
            <w:vMerge/>
            <w:vAlign w:val="center"/>
          </w:tcPr>
          <w:p w14:paraId="0D0B940D" w14:textId="77777777" w:rsidR="00005181" w:rsidRDefault="00005181">
            <w:pPr>
              <w:widowControl w:val="0"/>
              <w:pBdr>
                <w:top w:val="nil"/>
                <w:left w:val="nil"/>
                <w:bottom w:val="nil"/>
                <w:right w:val="nil"/>
                <w:between w:val="nil"/>
              </w:pBdr>
              <w:spacing w:after="0"/>
              <w:ind w:left="0" w:hanging="2"/>
              <w:rPr>
                <w:color w:val="000000"/>
              </w:rPr>
            </w:pPr>
          </w:p>
        </w:tc>
        <w:tc>
          <w:tcPr>
            <w:tcW w:w="1005" w:type="dxa"/>
            <w:vAlign w:val="center"/>
          </w:tcPr>
          <w:p w14:paraId="7B84E5CB" w14:textId="77777777" w:rsidR="00005181" w:rsidRDefault="0014689D">
            <w:pPr>
              <w:widowControl w:val="0"/>
              <w:spacing w:after="0" w:line="288" w:lineRule="auto"/>
              <w:ind w:left="0" w:hanging="2"/>
              <w:jc w:val="center"/>
              <w:rPr>
                <w:color w:val="000000"/>
              </w:rPr>
            </w:pPr>
            <w:r>
              <w:rPr>
                <w:color w:val="000000"/>
              </w:rPr>
              <w:t>CLO 1.4</w:t>
            </w:r>
          </w:p>
        </w:tc>
        <w:tc>
          <w:tcPr>
            <w:tcW w:w="4982" w:type="dxa"/>
            <w:vAlign w:val="center"/>
          </w:tcPr>
          <w:p w14:paraId="4711B32E" w14:textId="77777777" w:rsidR="00005181" w:rsidRDefault="0014689D">
            <w:pPr>
              <w:widowControl w:val="0"/>
              <w:spacing w:after="0" w:line="288" w:lineRule="auto"/>
              <w:ind w:left="0" w:hanging="2"/>
              <w:rPr>
                <w:color w:val="000000"/>
              </w:rPr>
            </w:pPr>
            <w:r>
              <w:rPr>
                <w:color w:val="000000"/>
              </w:rPr>
              <w:t>Explain the nature and steps and application conditions of Tourism and hospitality companywide strategic planning</w:t>
            </w:r>
          </w:p>
        </w:tc>
        <w:tc>
          <w:tcPr>
            <w:tcW w:w="2426" w:type="dxa"/>
            <w:vAlign w:val="center"/>
          </w:tcPr>
          <w:p w14:paraId="32AF8DF5" w14:textId="77777777" w:rsidR="00005181" w:rsidRDefault="0014689D">
            <w:pPr>
              <w:widowControl w:val="0"/>
              <w:spacing w:after="0" w:line="288" w:lineRule="auto"/>
              <w:ind w:left="0" w:hanging="2"/>
              <w:jc w:val="center"/>
              <w:rPr>
                <w:color w:val="000000"/>
              </w:rPr>
            </w:pPr>
            <w:r>
              <w:rPr>
                <w:color w:val="000000"/>
              </w:rPr>
              <w:t>T</w:t>
            </w:r>
          </w:p>
        </w:tc>
      </w:tr>
      <w:tr w:rsidR="00005181" w14:paraId="7D2D2115" w14:textId="77777777">
        <w:trPr>
          <w:cantSplit/>
          <w:trHeight w:val="454"/>
        </w:trPr>
        <w:tc>
          <w:tcPr>
            <w:tcW w:w="874" w:type="dxa"/>
            <w:vMerge w:val="restart"/>
            <w:vAlign w:val="center"/>
          </w:tcPr>
          <w:p w14:paraId="221637A8" w14:textId="77777777" w:rsidR="00005181" w:rsidRDefault="0014689D">
            <w:pPr>
              <w:spacing w:after="0" w:line="288" w:lineRule="auto"/>
              <w:ind w:left="0" w:hanging="2"/>
              <w:jc w:val="center"/>
              <w:rPr>
                <w:color w:val="000000"/>
              </w:rPr>
            </w:pPr>
            <w:r>
              <w:rPr>
                <w:color w:val="000000"/>
              </w:rPr>
              <w:t>G2</w:t>
            </w:r>
          </w:p>
        </w:tc>
        <w:tc>
          <w:tcPr>
            <w:tcW w:w="1005" w:type="dxa"/>
            <w:vAlign w:val="center"/>
          </w:tcPr>
          <w:p w14:paraId="55D0433A" w14:textId="77777777" w:rsidR="00005181" w:rsidRDefault="0014689D">
            <w:pPr>
              <w:widowControl w:val="0"/>
              <w:spacing w:after="0" w:line="288" w:lineRule="auto"/>
              <w:ind w:left="0" w:hanging="2"/>
              <w:jc w:val="center"/>
              <w:rPr>
                <w:color w:val="000000"/>
              </w:rPr>
            </w:pPr>
            <w:r>
              <w:rPr>
                <w:color w:val="000000"/>
              </w:rPr>
              <w:t>CLO 2.1</w:t>
            </w:r>
          </w:p>
        </w:tc>
        <w:tc>
          <w:tcPr>
            <w:tcW w:w="4982" w:type="dxa"/>
            <w:vAlign w:val="center"/>
          </w:tcPr>
          <w:p w14:paraId="6A22F116" w14:textId="77777777" w:rsidR="00005181" w:rsidRDefault="0014689D">
            <w:pPr>
              <w:widowControl w:val="0"/>
              <w:spacing w:after="0" w:line="288" w:lineRule="auto"/>
              <w:ind w:left="0" w:hanging="2"/>
              <w:rPr>
                <w:color w:val="000000"/>
              </w:rPr>
            </w:pPr>
            <w:r>
              <w:rPr>
                <w:color w:val="000000"/>
              </w:rPr>
              <w:t xml:space="preserve">Understanding nature and the implementation of Marketing-mix strategies in Tourism business </w:t>
            </w:r>
          </w:p>
        </w:tc>
        <w:tc>
          <w:tcPr>
            <w:tcW w:w="2426" w:type="dxa"/>
            <w:vAlign w:val="center"/>
          </w:tcPr>
          <w:p w14:paraId="50367872" w14:textId="77777777" w:rsidR="00005181" w:rsidRDefault="0014689D">
            <w:pPr>
              <w:widowControl w:val="0"/>
              <w:spacing w:after="0" w:line="288" w:lineRule="auto"/>
              <w:ind w:left="0" w:hanging="2"/>
              <w:jc w:val="center"/>
              <w:rPr>
                <w:color w:val="000000"/>
              </w:rPr>
            </w:pPr>
            <w:r>
              <w:rPr>
                <w:color w:val="000000"/>
              </w:rPr>
              <w:t>U</w:t>
            </w:r>
          </w:p>
        </w:tc>
      </w:tr>
      <w:tr w:rsidR="00005181" w14:paraId="2BAAF92B" w14:textId="77777777">
        <w:trPr>
          <w:cantSplit/>
          <w:trHeight w:val="454"/>
        </w:trPr>
        <w:tc>
          <w:tcPr>
            <w:tcW w:w="874" w:type="dxa"/>
            <w:vMerge/>
            <w:vAlign w:val="center"/>
          </w:tcPr>
          <w:p w14:paraId="0E27B00A" w14:textId="77777777" w:rsidR="00005181" w:rsidRDefault="00005181">
            <w:pPr>
              <w:widowControl w:val="0"/>
              <w:pBdr>
                <w:top w:val="nil"/>
                <w:left w:val="nil"/>
                <w:bottom w:val="nil"/>
                <w:right w:val="nil"/>
                <w:between w:val="nil"/>
              </w:pBdr>
              <w:spacing w:after="0"/>
              <w:ind w:left="0" w:hanging="2"/>
              <w:rPr>
                <w:color w:val="000000"/>
              </w:rPr>
            </w:pPr>
          </w:p>
        </w:tc>
        <w:tc>
          <w:tcPr>
            <w:tcW w:w="1005" w:type="dxa"/>
            <w:vAlign w:val="center"/>
          </w:tcPr>
          <w:p w14:paraId="505591FC" w14:textId="77777777" w:rsidR="00005181" w:rsidRDefault="0014689D">
            <w:pPr>
              <w:widowControl w:val="0"/>
              <w:spacing w:after="0" w:line="288" w:lineRule="auto"/>
              <w:ind w:left="0" w:hanging="2"/>
              <w:jc w:val="center"/>
              <w:rPr>
                <w:color w:val="000000"/>
              </w:rPr>
            </w:pPr>
            <w:r>
              <w:rPr>
                <w:color w:val="000000"/>
              </w:rPr>
              <w:t>CLO 2.2</w:t>
            </w:r>
          </w:p>
        </w:tc>
        <w:tc>
          <w:tcPr>
            <w:tcW w:w="4982" w:type="dxa"/>
            <w:vAlign w:val="center"/>
          </w:tcPr>
          <w:p w14:paraId="6330F8A4" w14:textId="77777777" w:rsidR="00005181" w:rsidRDefault="0014689D">
            <w:pPr>
              <w:widowControl w:val="0"/>
              <w:spacing w:after="0" w:line="288" w:lineRule="auto"/>
              <w:ind w:left="0" w:hanging="2"/>
              <w:rPr>
                <w:color w:val="000000"/>
              </w:rPr>
            </w:pPr>
            <w:r>
              <w:rPr>
                <w:color w:val="000000"/>
              </w:rPr>
              <w:t>Understand the</w:t>
            </w:r>
            <w:r>
              <w:rPr>
                <w:b/>
                <w:color w:val="000000"/>
              </w:rPr>
              <w:t xml:space="preserve"> </w:t>
            </w:r>
            <w:r>
              <w:rPr>
                <w:color w:val="000000"/>
              </w:rPr>
              <w:t>developments, sweeping</w:t>
            </w:r>
            <w:r>
              <w:rPr>
                <w:b/>
                <w:color w:val="000000"/>
              </w:rPr>
              <w:t xml:space="preserve"> </w:t>
            </w:r>
            <w:r>
              <w:rPr>
                <w:color w:val="000000"/>
              </w:rPr>
              <w:t>new online, social media, mobile, and the internationalization of tourism are affecting how marketers, brands, and customers engage each other.</w:t>
            </w:r>
          </w:p>
        </w:tc>
        <w:tc>
          <w:tcPr>
            <w:tcW w:w="2426" w:type="dxa"/>
            <w:vAlign w:val="center"/>
          </w:tcPr>
          <w:p w14:paraId="56AB6BD4" w14:textId="77777777" w:rsidR="00005181" w:rsidRDefault="0014689D">
            <w:pPr>
              <w:widowControl w:val="0"/>
              <w:spacing w:after="0" w:line="288" w:lineRule="auto"/>
              <w:ind w:left="0" w:hanging="2"/>
              <w:jc w:val="center"/>
              <w:rPr>
                <w:color w:val="000000"/>
              </w:rPr>
            </w:pPr>
            <w:r>
              <w:rPr>
                <w:color w:val="000000"/>
              </w:rPr>
              <w:t>I</w:t>
            </w:r>
          </w:p>
        </w:tc>
      </w:tr>
      <w:tr w:rsidR="00005181" w14:paraId="37CC3D5A" w14:textId="77777777">
        <w:trPr>
          <w:cantSplit/>
          <w:trHeight w:val="454"/>
        </w:trPr>
        <w:tc>
          <w:tcPr>
            <w:tcW w:w="874" w:type="dxa"/>
            <w:vMerge/>
            <w:vAlign w:val="center"/>
          </w:tcPr>
          <w:p w14:paraId="60061E4C" w14:textId="77777777" w:rsidR="00005181" w:rsidRDefault="00005181">
            <w:pPr>
              <w:widowControl w:val="0"/>
              <w:pBdr>
                <w:top w:val="nil"/>
                <w:left w:val="nil"/>
                <w:bottom w:val="nil"/>
                <w:right w:val="nil"/>
                <w:between w:val="nil"/>
              </w:pBdr>
              <w:spacing w:after="0"/>
              <w:ind w:left="0" w:hanging="2"/>
              <w:rPr>
                <w:color w:val="000000"/>
              </w:rPr>
            </w:pPr>
          </w:p>
        </w:tc>
        <w:tc>
          <w:tcPr>
            <w:tcW w:w="1005" w:type="dxa"/>
            <w:vAlign w:val="center"/>
          </w:tcPr>
          <w:p w14:paraId="3CEEBBD3" w14:textId="77777777" w:rsidR="00005181" w:rsidRDefault="0014689D">
            <w:pPr>
              <w:widowControl w:val="0"/>
              <w:spacing w:after="0" w:line="288" w:lineRule="auto"/>
              <w:ind w:left="0" w:hanging="2"/>
              <w:jc w:val="center"/>
              <w:rPr>
                <w:color w:val="000000"/>
              </w:rPr>
            </w:pPr>
            <w:r>
              <w:rPr>
                <w:color w:val="000000"/>
              </w:rPr>
              <w:t>CLO 2.3</w:t>
            </w:r>
          </w:p>
        </w:tc>
        <w:tc>
          <w:tcPr>
            <w:tcW w:w="4982" w:type="dxa"/>
            <w:vAlign w:val="center"/>
          </w:tcPr>
          <w:p w14:paraId="175DCD30" w14:textId="77777777" w:rsidR="00005181" w:rsidRDefault="0014689D">
            <w:pPr>
              <w:widowControl w:val="0"/>
              <w:spacing w:after="0" w:line="288" w:lineRule="auto"/>
              <w:ind w:left="0" w:hanging="2"/>
              <w:rPr>
                <w:color w:val="000000"/>
              </w:rPr>
            </w:pPr>
            <w:r>
              <w:rPr>
                <w:color w:val="000000"/>
              </w:rPr>
              <w:t>Understanding the law (especially international law, legal issues, trade policies…)</w:t>
            </w:r>
          </w:p>
        </w:tc>
        <w:tc>
          <w:tcPr>
            <w:tcW w:w="2426" w:type="dxa"/>
            <w:vAlign w:val="center"/>
          </w:tcPr>
          <w:p w14:paraId="55266895" w14:textId="77777777" w:rsidR="00005181" w:rsidRDefault="0014689D">
            <w:pPr>
              <w:widowControl w:val="0"/>
              <w:spacing w:after="0" w:line="288" w:lineRule="auto"/>
              <w:ind w:left="0" w:hanging="2"/>
              <w:jc w:val="center"/>
              <w:rPr>
                <w:color w:val="000000"/>
              </w:rPr>
            </w:pPr>
            <w:r>
              <w:rPr>
                <w:color w:val="000000"/>
              </w:rPr>
              <w:t>I</w:t>
            </w:r>
          </w:p>
        </w:tc>
      </w:tr>
      <w:tr w:rsidR="00005181" w14:paraId="7CE9EC9E" w14:textId="77777777">
        <w:trPr>
          <w:trHeight w:val="454"/>
        </w:trPr>
        <w:tc>
          <w:tcPr>
            <w:tcW w:w="874" w:type="dxa"/>
            <w:vAlign w:val="center"/>
          </w:tcPr>
          <w:p w14:paraId="109F3384" w14:textId="77777777" w:rsidR="00005181" w:rsidRDefault="0014689D">
            <w:pPr>
              <w:spacing w:after="0" w:line="288" w:lineRule="auto"/>
              <w:ind w:left="0" w:hanging="2"/>
              <w:jc w:val="center"/>
              <w:rPr>
                <w:color w:val="000000"/>
              </w:rPr>
            </w:pPr>
            <w:r>
              <w:rPr>
                <w:color w:val="000000"/>
              </w:rPr>
              <w:lastRenderedPageBreak/>
              <w:t>G3</w:t>
            </w:r>
          </w:p>
        </w:tc>
        <w:tc>
          <w:tcPr>
            <w:tcW w:w="1005" w:type="dxa"/>
            <w:vAlign w:val="center"/>
          </w:tcPr>
          <w:p w14:paraId="51A55A75" w14:textId="77777777" w:rsidR="00005181" w:rsidRDefault="0014689D">
            <w:pPr>
              <w:widowControl w:val="0"/>
              <w:spacing w:after="0" w:line="288" w:lineRule="auto"/>
              <w:ind w:left="0" w:hanging="2"/>
              <w:jc w:val="center"/>
              <w:rPr>
                <w:color w:val="000000"/>
              </w:rPr>
            </w:pPr>
            <w:r>
              <w:rPr>
                <w:color w:val="000000"/>
              </w:rPr>
              <w:t>CLO 3.1</w:t>
            </w:r>
          </w:p>
        </w:tc>
        <w:tc>
          <w:tcPr>
            <w:tcW w:w="4982" w:type="dxa"/>
          </w:tcPr>
          <w:p w14:paraId="060936E0" w14:textId="77777777" w:rsidR="00005181" w:rsidRDefault="0014689D">
            <w:pPr>
              <w:widowControl w:val="0"/>
              <w:spacing w:after="0" w:line="288" w:lineRule="auto"/>
              <w:ind w:left="0" w:hanging="2"/>
              <w:rPr>
                <w:color w:val="000000"/>
              </w:rPr>
            </w:pPr>
            <w:r>
              <w:t>Apply teamwork and leadership skills in group assignment tasks</w:t>
            </w:r>
          </w:p>
        </w:tc>
        <w:tc>
          <w:tcPr>
            <w:tcW w:w="2426" w:type="dxa"/>
            <w:vAlign w:val="center"/>
          </w:tcPr>
          <w:p w14:paraId="4B6166C8" w14:textId="77777777" w:rsidR="00005181" w:rsidRDefault="0014689D">
            <w:pPr>
              <w:widowControl w:val="0"/>
              <w:spacing w:after="0" w:line="288" w:lineRule="auto"/>
              <w:ind w:left="0" w:hanging="2"/>
              <w:jc w:val="center"/>
              <w:rPr>
                <w:color w:val="000000"/>
              </w:rPr>
            </w:pPr>
            <w:r>
              <w:rPr>
                <w:color w:val="000000"/>
              </w:rPr>
              <w:t>U</w:t>
            </w:r>
          </w:p>
        </w:tc>
      </w:tr>
      <w:tr w:rsidR="00005181" w14:paraId="07160928" w14:textId="77777777">
        <w:trPr>
          <w:trHeight w:val="454"/>
        </w:trPr>
        <w:tc>
          <w:tcPr>
            <w:tcW w:w="874" w:type="dxa"/>
            <w:vAlign w:val="center"/>
          </w:tcPr>
          <w:p w14:paraId="44EAFD9C" w14:textId="77777777" w:rsidR="00005181" w:rsidRDefault="00005181">
            <w:pPr>
              <w:spacing w:after="0" w:line="288" w:lineRule="auto"/>
              <w:ind w:left="0" w:hanging="2"/>
              <w:jc w:val="center"/>
              <w:rPr>
                <w:color w:val="000000"/>
              </w:rPr>
            </w:pPr>
          </w:p>
        </w:tc>
        <w:tc>
          <w:tcPr>
            <w:tcW w:w="1005" w:type="dxa"/>
            <w:vAlign w:val="center"/>
          </w:tcPr>
          <w:p w14:paraId="44C860D9" w14:textId="77777777" w:rsidR="00005181" w:rsidRDefault="0014689D">
            <w:pPr>
              <w:widowControl w:val="0"/>
              <w:spacing w:after="0" w:line="288" w:lineRule="auto"/>
              <w:ind w:left="0" w:hanging="2"/>
              <w:jc w:val="center"/>
              <w:rPr>
                <w:color w:val="000000"/>
              </w:rPr>
            </w:pPr>
            <w:r>
              <w:rPr>
                <w:color w:val="000000"/>
              </w:rPr>
              <w:t>CLO 3.2</w:t>
            </w:r>
          </w:p>
        </w:tc>
        <w:tc>
          <w:tcPr>
            <w:tcW w:w="4982" w:type="dxa"/>
          </w:tcPr>
          <w:p w14:paraId="6682A81E" w14:textId="77777777" w:rsidR="00005181" w:rsidRDefault="0014689D">
            <w:pPr>
              <w:widowControl w:val="0"/>
              <w:spacing w:after="0" w:line="288" w:lineRule="auto"/>
              <w:ind w:left="0" w:hanging="2"/>
              <w:rPr>
                <w:color w:val="000000"/>
              </w:rPr>
            </w:pPr>
            <w:r>
              <w:t>Apply strategic thinking in individual assignment tasks</w:t>
            </w:r>
          </w:p>
        </w:tc>
        <w:tc>
          <w:tcPr>
            <w:tcW w:w="2426" w:type="dxa"/>
            <w:vAlign w:val="center"/>
          </w:tcPr>
          <w:p w14:paraId="2BEE2D1F" w14:textId="77777777" w:rsidR="00005181" w:rsidRDefault="0014689D">
            <w:pPr>
              <w:widowControl w:val="0"/>
              <w:spacing w:after="0" w:line="288" w:lineRule="auto"/>
              <w:ind w:left="0" w:hanging="2"/>
              <w:jc w:val="center"/>
              <w:rPr>
                <w:color w:val="000000"/>
              </w:rPr>
            </w:pPr>
            <w:r>
              <w:rPr>
                <w:color w:val="000000"/>
              </w:rPr>
              <w:t>U</w:t>
            </w:r>
          </w:p>
        </w:tc>
      </w:tr>
    </w:tbl>
    <w:p w14:paraId="7E2176E5" w14:textId="77777777" w:rsidR="00005181" w:rsidRDefault="0014689D">
      <w:pPr>
        <w:spacing w:after="0" w:line="288" w:lineRule="auto"/>
        <w:ind w:left="1" w:hanging="3"/>
        <w:rPr>
          <w:color w:val="000000"/>
          <w:sz w:val="26"/>
          <w:szCs w:val="26"/>
        </w:rPr>
      </w:pPr>
      <w:r>
        <w:rPr>
          <w:b/>
          <w:color w:val="000000"/>
          <w:sz w:val="26"/>
          <w:szCs w:val="26"/>
        </w:rPr>
        <w:t xml:space="preserve">6. COURSE ASSESSMENT </w:t>
      </w:r>
    </w:p>
    <w:p w14:paraId="5EF04DCE" w14:textId="77777777" w:rsidR="00005181" w:rsidRDefault="0014689D">
      <w:pPr>
        <w:spacing w:after="0" w:line="288" w:lineRule="auto"/>
        <w:ind w:left="1" w:hanging="3"/>
        <w:jc w:val="both"/>
        <w:rPr>
          <w:sz w:val="26"/>
          <w:szCs w:val="26"/>
        </w:rPr>
      </w:pPr>
      <w:r>
        <w:rPr>
          <w:sz w:val="26"/>
          <w:szCs w:val="26"/>
        </w:rPr>
        <w:t>* Assessment methods</w:t>
      </w:r>
      <w:r>
        <w:rPr>
          <w:i/>
          <w:sz w:val="26"/>
          <w:szCs w:val="26"/>
        </w:rPr>
        <w:t>: Summative assessment &amp; Formative assessment</w:t>
      </w:r>
    </w:p>
    <w:p w14:paraId="0D3175A3" w14:textId="77777777" w:rsidR="00005181" w:rsidRDefault="0014689D">
      <w:pPr>
        <w:spacing w:after="0" w:line="288" w:lineRule="auto"/>
        <w:ind w:left="1" w:hanging="3"/>
        <w:jc w:val="both"/>
        <w:rPr>
          <w:sz w:val="26"/>
          <w:szCs w:val="26"/>
        </w:rPr>
      </w:pPr>
      <w:r>
        <w:rPr>
          <w:sz w:val="26"/>
          <w:szCs w:val="26"/>
        </w:rPr>
        <w:t>- Grading: 10</w:t>
      </w:r>
    </w:p>
    <w:p w14:paraId="76D1DB1E" w14:textId="77777777" w:rsidR="00005181" w:rsidRDefault="0014689D">
      <w:pPr>
        <w:spacing w:after="0" w:line="288" w:lineRule="auto"/>
        <w:ind w:left="1" w:hanging="3"/>
        <w:jc w:val="both"/>
        <w:rPr>
          <w:sz w:val="26"/>
          <w:szCs w:val="26"/>
        </w:rPr>
      </w:pPr>
      <w:r>
        <w:rPr>
          <w:sz w:val="26"/>
          <w:szCs w:val="26"/>
        </w:rPr>
        <w:t>- Average score of course is the total points of rubrics multiplied by the respective weight of each rubric</w:t>
      </w:r>
    </w:p>
    <w:p w14:paraId="53BFB841" w14:textId="77777777" w:rsidR="00005181" w:rsidRDefault="0014689D">
      <w:pPr>
        <w:spacing w:after="0" w:line="288" w:lineRule="auto"/>
        <w:ind w:left="1" w:hanging="3"/>
        <w:jc w:val="both"/>
        <w:rPr>
          <w:sz w:val="26"/>
          <w:szCs w:val="26"/>
        </w:rPr>
      </w:pPr>
      <w:r>
        <w:rPr>
          <w:sz w:val="26"/>
          <w:szCs w:val="26"/>
        </w:rPr>
        <w:t>* Assessment summary:</w:t>
      </w:r>
    </w:p>
    <w:p w14:paraId="24A6B88B" w14:textId="77777777" w:rsidR="00005181" w:rsidRDefault="0014689D">
      <w:pPr>
        <w:spacing w:after="0" w:line="288" w:lineRule="auto"/>
        <w:ind w:left="1" w:hanging="3"/>
        <w:jc w:val="center"/>
        <w:rPr>
          <w:color w:val="000000"/>
          <w:sz w:val="26"/>
          <w:szCs w:val="26"/>
        </w:rPr>
      </w:pPr>
      <w:r>
        <w:rPr>
          <w:b/>
          <w:color w:val="000000"/>
          <w:sz w:val="26"/>
          <w:szCs w:val="26"/>
        </w:rPr>
        <w:t xml:space="preserve">Table 6. </w:t>
      </w:r>
      <w:r>
        <w:rPr>
          <w:b/>
          <w:sz w:val="26"/>
          <w:szCs w:val="26"/>
        </w:rPr>
        <w:t>Assessment summary</w:t>
      </w:r>
    </w:p>
    <w:tbl>
      <w:tblPr>
        <w:tblStyle w:val="a4"/>
        <w:tblW w:w="92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90"/>
        <w:gridCol w:w="1276"/>
        <w:gridCol w:w="1287"/>
        <w:gridCol w:w="1397"/>
        <w:gridCol w:w="1337"/>
      </w:tblGrid>
      <w:tr w:rsidR="00005181" w14:paraId="1E4AF30E" w14:textId="77777777">
        <w:trPr>
          <w:tblHeader/>
        </w:trPr>
        <w:tc>
          <w:tcPr>
            <w:tcW w:w="3990" w:type="dxa"/>
            <w:shd w:val="clear" w:color="auto" w:fill="FBE4D5"/>
            <w:vAlign w:val="center"/>
          </w:tcPr>
          <w:p w14:paraId="28FD2E93" w14:textId="77777777" w:rsidR="00005181" w:rsidRDefault="0014689D">
            <w:pPr>
              <w:spacing w:after="0" w:line="288" w:lineRule="auto"/>
              <w:ind w:left="0" w:hanging="2"/>
              <w:jc w:val="center"/>
            </w:pPr>
            <w:r>
              <w:rPr>
                <w:b/>
              </w:rPr>
              <w:t>Assessments</w:t>
            </w:r>
          </w:p>
        </w:tc>
        <w:tc>
          <w:tcPr>
            <w:tcW w:w="1276" w:type="dxa"/>
            <w:shd w:val="clear" w:color="auto" w:fill="FBE4D5"/>
            <w:vAlign w:val="center"/>
          </w:tcPr>
          <w:p w14:paraId="07F23AF1" w14:textId="77777777" w:rsidR="00005181" w:rsidRDefault="0014689D">
            <w:pPr>
              <w:spacing w:after="0" w:line="288" w:lineRule="auto"/>
              <w:ind w:left="0" w:hanging="2"/>
              <w:jc w:val="center"/>
            </w:pPr>
            <w:r>
              <w:rPr>
                <w:b/>
              </w:rPr>
              <w:t>Rubrics</w:t>
            </w:r>
          </w:p>
        </w:tc>
        <w:tc>
          <w:tcPr>
            <w:tcW w:w="1287" w:type="dxa"/>
            <w:shd w:val="clear" w:color="auto" w:fill="FBE4D5"/>
            <w:vAlign w:val="center"/>
          </w:tcPr>
          <w:p w14:paraId="75E3931F" w14:textId="77777777" w:rsidR="00005181" w:rsidRDefault="0014689D">
            <w:pPr>
              <w:spacing w:after="0" w:line="288" w:lineRule="auto"/>
              <w:ind w:left="0" w:hanging="2"/>
              <w:jc w:val="center"/>
            </w:pPr>
            <w:r>
              <w:rPr>
                <w:b/>
              </w:rPr>
              <w:t>CLOs</w:t>
            </w:r>
          </w:p>
        </w:tc>
        <w:tc>
          <w:tcPr>
            <w:tcW w:w="1397" w:type="dxa"/>
            <w:shd w:val="clear" w:color="auto" w:fill="FBE4D5"/>
            <w:vAlign w:val="center"/>
          </w:tcPr>
          <w:p w14:paraId="5B32550A" w14:textId="77777777" w:rsidR="00005181" w:rsidRDefault="0014689D">
            <w:pPr>
              <w:spacing w:after="0" w:line="288" w:lineRule="auto"/>
              <w:ind w:left="0" w:hanging="2"/>
              <w:jc w:val="center"/>
            </w:pPr>
            <w:r>
              <w:rPr>
                <w:b/>
              </w:rPr>
              <w:t>Weighting (%)</w:t>
            </w:r>
          </w:p>
        </w:tc>
        <w:tc>
          <w:tcPr>
            <w:tcW w:w="1337" w:type="dxa"/>
            <w:shd w:val="clear" w:color="auto" w:fill="FBE4D5"/>
            <w:vAlign w:val="center"/>
          </w:tcPr>
          <w:p w14:paraId="02A1D317" w14:textId="77777777" w:rsidR="00005181" w:rsidRDefault="0014689D">
            <w:pPr>
              <w:spacing w:after="0" w:line="288" w:lineRule="auto"/>
              <w:ind w:left="0" w:hanging="2"/>
              <w:jc w:val="center"/>
            </w:pPr>
            <w:r>
              <w:rPr>
                <w:b/>
              </w:rPr>
              <w:t>Week</w:t>
            </w:r>
          </w:p>
        </w:tc>
      </w:tr>
      <w:tr w:rsidR="00005181" w14:paraId="2ABC177E" w14:textId="77777777">
        <w:tc>
          <w:tcPr>
            <w:tcW w:w="9287" w:type="dxa"/>
            <w:gridSpan w:val="5"/>
            <w:vAlign w:val="center"/>
          </w:tcPr>
          <w:p w14:paraId="7189D27E" w14:textId="77777777" w:rsidR="00005181" w:rsidRDefault="0014689D">
            <w:pPr>
              <w:spacing w:after="0" w:line="288" w:lineRule="auto"/>
              <w:ind w:left="0" w:hanging="2"/>
            </w:pPr>
            <w:r>
              <w:rPr>
                <w:b/>
              </w:rPr>
              <w:t xml:space="preserve">Formative assessment </w:t>
            </w:r>
          </w:p>
        </w:tc>
      </w:tr>
      <w:tr w:rsidR="00005181" w14:paraId="5088759E" w14:textId="77777777">
        <w:trPr>
          <w:trHeight w:val="267"/>
        </w:trPr>
        <w:tc>
          <w:tcPr>
            <w:tcW w:w="3990" w:type="dxa"/>
            <w:vAlign w:val="center"/>
          </w:tcPr>
          <w:p w14:paraId="164A852A" w14:textId="77777777" w:rsidR="00005181" w:rsidRDefault="0014689D">
            <w:pPr>
              <w:spacing w:after="0" w:line="288" w:lineRule="auto"/>
              <w:ind w:left="0" w:hanging="2"/>
            </w:pPr>
            <w:r>
              <w:t>Participant</w:t>
            </w:r>
          </w:p>
        </w:tc>
        <w:tc>
          <w:tcPr>
            <w:tcW w:w="1276" w:type="dxa"/>
            <w:vAlign w:val="center"/>
          </w:tcPr>
          <w:p w14:paraId="3B99803F" w14:textId="77777777" w:rsidR="00005181" w:rsidRDefault="0014689D">
            <w:pPr>
              <w:spacing w:after="0" w:line="288" w:lineRule="auto"/>
              <w:ind w:left="0" w:hanging="2"/>
            </w:pPr>
            <w:r>
              <w:t>Rubric 1</w:t>
            </w:r>
          </w:p>
        </w:tc>
        <w:tc>
          <w:tcPr>
            <w:tcW w:w="1287" w:type="dxa"/>
          </w:tcPr>
          <w:p w14:paraId="416FAC83" w14:textId="77777777" w:rsidR="00005181" w:rsidRDefault="0014689D">
            <w:pPr>
              <w:spacing w:after="0" w:line="288" w:lineRule="auto"/>
              <w:ind w:left="0" w:hanging="2"/>
              <w:jc w:val="center"/>
            </w:pPr>
            <w:r>
              <w:t>CLO 3.1, 3.2</w:t>
            </w:r>
          </w:p>
        </w:tc>
        <w:tc>
          <w:tcPr>
            <w:tcW w:w="1397" w:type="dxa"/>
            <w:vAlign w:val="center"/>
          </w:tcPr>
          <w:p w14:paraId="434B6B21" w14:textId="77777777" w:rsidR="00005181" w:rsidRDefault="0014689D">
            <w:pPr>
              <w:spacing w:after="0" w:line="288" w:lineRule="auto"/>
              <w:ind w:left="0" w:hanging="2"/>
              <w:jc w:val="center"/>
            </w:pPr>
            <w:r>
              <w:t>10%</w:t>
            </w:r>
          </w:p>
        </w:tc>
        <w:tc>
          <w:tcPr>
            <w:tcW w:w="1337" w:type="dxa"/>
            <w:vAlign w:val="center"/>
          </w:tcPr>
          <w:p w14:paraId="060DED66" w14:textId="77777777" w:rsidR="00005181" w:rsidRDefault="0014689D">
            <w:pPr>
              <w:spacing w:after="0" w:line="288" w:lineRule="auto"/>
              <w:ind w:left="0" w:hanging="2"/>
              <w:jc w:val="center"/>
            </w:pPr>
            <w:r>
              <w:t>1-15</w:t>
            </w:r>
          </w:p>
        </w:tc>
      </w:tr>
      <w:tr w:rsidR="00005181" w14:paraId="7CA7E83A" w14:textId="77777777">
        <w:trPr>
          <w:cantSplit/>
        </w:trPr>
        <w:tc>
          <w:tcPr>
            <w:tcW w:w="6553" w:type="dxa"/>
            <w:gridSpan w:val="3"/>
            <w:vAlign w:val="center"/>
          </w:tcPr>
          <w:p w14:paraId="352F43A8" w14:textId="77777777" w:rsidR="00005181" w:rsidRDefault="0014689D">
            <w:pPr>
              <w:spacing w:after="0" w:line="288" w:lineRule="auto"/>
              <w:ind w:left="0" w:hanging="2"/>
            </w:pPr>
            <w:r>
              <w:rPr>
                <w:b/>
              </w:rPr>
              <w:t xml:space="preserve">Midterm assessment </w:t>
            </w:r>
          </w:p>
        </w:tc>
        <w:tc>
          <w:tcPr>
            <w:tcW w:w="1397" w:type="dxa"/>
            <w:vMerge w:val="restart"/>
            <w:vAlign w:val="center"/>
          </w:tcPr>
          <w:p w14:paraId="4B94D5A5" w14:textId="77777777" w:rsidR="00005181" w:rsidRDefault="00005181">
            <w:pPr>
              <w:spacing w:after="0" w:line="288" w:lineRule="auto"/>
              <w:ind w:left="0" w:hanging="2"/>
              <w:jc w:val="center"/>
            </w:pPr>
          </w:p>
        </w:tc>
        <w:tc>
          <w:tcPr>
            <w:tcW w:w="1337" w:type="dxa"/>
            <w:vAlign w:val="center"/>
          </w:tcPr>
          <w:p w14:paraId="3DEEC669" w14:textId="77777777" w:rsidR="00005181" w:rsidRDefault="00005181">
            <w:pPr>
              <w:spacing w:after="0" w:line="288" w:lineRule="auto"/>
              <w:ind w:left="0" w:hanging="2"/>
              <w:jc w:val="center"/>
            </w:pPr>
          </w:p>
        </w:tc>
      </w:tr>
      <w:tr w:rsidR="00005181" w14:paraId="610C85E1" w14:textId="77777777">
        <w:trPr>
          <w:cantSplit/>
        </w:trPr>
        <w:tc>
          <w:tcPr>
            <w:tcW w:w="3990" w:type="dxa"/>
            <w:vAlign w:val="center"/>
          </w:tcPr>
          <w:p w14:paraId="3C0EDA72" w14:textId="77777777" w:rsidR="00005181" w:rsidRDefault="0014689D">
            <w:pPr>
              <w:widowControl w:val="0"/>
              <w:spacing w:after="0" w:line="288" w:lineRule="auto"/>
              <w:ind w:left="0" w:hanging="2"/>
              <w:rPr>
                <w:color w:val="000000"/>
              </w:rPr>
            </w:pPr>
            <w:r>
              <w:rPr>
                <w:color w:val="000000"/>
              </w:rPr>
              <w:t>Individual assignment</w:t>
            </w:r>
          </w:p>
        </w:tc>
        <w:tc>
          <w:tcPr>
            <w:tcW w:w="1276" w:type="dxa"/>
            <w:vAlign w:val="center"/>
          </w:tcPr>
          <w:p w14:paraId="15C721C4" w14:textId="77777777" w:rsidR="00005181" w:rsidRDefault="0014689D">
            <w:pPr>
              <w:spacing w:after="0" w:line="288" w:lineRule="auto"/>
              <w:ind w:left="0" w:hanging="2"/>
            </w:pPr>
            <w:r>
              <w:t>Rubric 2</w:t>
            </w:r>
          </w:p>
        </w:tc>
        <w:tc>
          <w:tcPr>
            <w:tcW w:w="1287" w:type="dxa"/>
          </w:tcPr>
          <w:p w14:paraId="74B770B7" w14:textId="77777777" w:rsidR="00005181" w:rsidRDefault="0014689D">
            <w:pPr>
              <w:spacing w:after="0" w:line="288" w:lineRule="auto"/>
              <w:ind w:left="0" w:hanging="2"/>
              <w:jc w:val="center"/>
            </w:pPr>
            <w:r>
              <w:t>CLO1.3, 1.4, 1.5</w:t>
            </w:r>
          </w:p>
        </w:tc>
        <w:tc>
          <w:tcPr>
            <w:tcW w:w="1397" w:type="dxa"/>
            <w:vMerge/>
            <w:vAlign w:val="center"/>
          </w:tcPr>
          <w:p w14:paraId="3656B9AB" w14:textId="77777777" w:rsidR="00005181" w:rsidRDefault="00005181">
            <w:pPr>
              <w:widowControl w:val="0"/>
              <w:pBdr>
                <w:top w:val="nil"/>
                <w:left w:val="nil"/>
                <w:bottom w:val="nil"/>
                <w:right w:val="nil"/>
                <w:between w:val="nil"/>
              </w:pBdr>
              <w:spacing w:after="0"/>
              <w:ind w:left="0" w:hanging="2"/>
            </w:pPr>
          </w:p>
        </w:tc>
        <w:tc>
          <w:tcPr>
            <w:tcW w:w="1337" w:type="dxa"/>
            <w:vAlign w:val="center"/>
          </w:tcPr>
          <w:p w14:paraId="29B4EA11" w14:textId="77777777" w:rsidR="00005181" w:rsidRDefault="0014689D">
            <w:pPr>
              <w:spacing w:after="0" w:line="288" w:lineRule="auto"/>
              <w:ind w:left="0" w:hanging="2"/>
              <w:jc w:val="center"/>
            </w:pPr>
            <w:r>
              <w:t>6</w:t>
            </w:r>
          </w:p>
        </w:tc>
      </w:tr>
      <w:tr w:rsidR="00005181" w14:paraId="5632359A" w14:textId="77777777">
        <w:trPr>
          <w:cantSplit/>
        </w:trPr>
        <w:tc>
          <w:tcPr>
            <w:tcW w:w="3990" w:type="dxa"/>
            <w:vAlign w:val="center"/>
          </w:tcPr>
          <w:p w14:paraId="23C8F9A6" w14:textId="77777777" w:rsidR="00005181" w:rsidRDefault="0014689D">
            <w:pPr>
              <w:widowControl w:val="0"/>
              <w:spacing w:after="0" w:line="288" w:lineRule="auto"/>
              <w:ind w:left="0" w:hanging="2"/>
            </w:pPr>
            <w:r>
              <w:rPr>
                <w:color w:val="000000"/>
              </w:rPr>
              <w:t>Group Project</w:t>
            </w:r>
          </w:p>
        </w:tc>
        <w:tc>
          <w:tcPr>
            <w:tcW w:w="1276" w:type="dxa"/>
            <w:vAlign w:val="center"/>
          </w:tcPr>
          <w:p w14:paraId="2AB78B89" w14:textId="77777777" w:rsidR="00005181" w:rsidRDefault="0014689D">
            <w:pPr>
              <w:spacing w:after="0" w:line="288" w:lineRule="auto"/>
              <w:ind w:left="0" w:hanging="2"/>
            </w:pPr>
            <w:r>
              <w:t>Rubric 3</w:t>
            </w:r>
          </w:p>
        </w:tc>
        <w:tc>
          <w:tcPr>
            <w:tcW w:w="1287" w:type="dxa"/>
          </w:tcPr>
          <w:p w14:paraId="3EB0BB66" w14:textId="77777777" w:rsidR="00005181" w:rsidRDefault="0014689D">
            <w:pPr>
              <w:spacing w:after="0" w:line="288" w:lineRule="auto"/>
              <w:ind w:left="0" w:hanging="2"/>
              <w:jc w:val="center"/>
            </w:pPr>
            <w:r>
              <w:t>CLO2.1, 2.2, 2.3, 2.4, 2.5</w:t>
            </w:r>
          </w:p>
        </w:tc>
        <w:tc>
          <w:tcPr>
            <w:tcW w:w="1397" w:type="dxa"/>
            <w:vMerge/>
            <w:vAlign w:val="center"/>
          </w:tcPr>
          <w:p w14:paraId="45FB0818" w14:textId="77777777" w:rsidR="00005181" w:rsidRDefault="00005181">
            <w:pPr>
              <w:widowControl w:val="0"/>
              <w:pBdr>
                <w:top w:val="nil"/>
                <w:left w:val="nil"/>
                <w:bottom w:val="nil"/>
                <w:right w:val="nil"/>
                <w:between w:val="nil"/>
              </w:pBdr>
              <w:spacing w:after="0"/>
              <w:ind w:left="0" w:hanging="2"/>
            </w:pPr>
          </w:p>
        </w:tc>
        <w:tc>
          <w:tcPr>
            <w:tcW w:w="1337" w:type="dxa"/>
            <w:vAlign w:val="center"/>
          </w:tcPr>
          <w:p w14:paraId="39F18D26" w14:textId="77777777" w:rsidR="00005181" w:rsidRDefault="0014689D">
            <w:pPr>
              <w:spacing w:after="0" w:line="288" w:lineRule="auto"/>
              <w:ind w:left="0" w:hanging="2"/>
              <w:jc w:val="center"/>
            </w:pPr>
            <w:r>
              <w:t>13</w:t>
            </w:r>
          </w:p>
        </w:tc>
      </w:tr>
      <w:tr w:rsidR="00005181" w14:paraId="68D2B108" w14:textId="77777777">
        <w:tc>
          <w:tcPr>
            <w:tcW w:w="9287" w:type="dxa"/>
            <w:gridSpan w:val="5"/>
            <w:vAlign w:val="center"/>
          </w:tcPr>
          <w:p w14:paraId="70775637" w14:textId="77777777" w:rsidR="00005181" w:rsidRDefault="0014689D">
            <w:pPr>
              <w:spacing w:after="0" w:line="288" w:lineRule="auto"/>
              <w:ind w:left="0" w:hanging="2"/>
            </w:pPr>
            <w:r>
              <w:rPr>
                <w:b/>
              </w:rPr>
              <w:t xml:space="preserve">Summative assessment </w:t>
            </w:r>
            <w:r>
              <w:rPr>
                <w:i/>
                <w:color w:val="FF0000"/>
              </w:rPr>
              <w:t>(</w:t>
            </w:r>
            <w:proofErr w:type="spellStart"/>
            <w:r>
              <w:rPr>
                <w:i/>
                <w:color w:val="FF0000"/>
              </w:rPr>
              <w:t>Đánh</w:t>
            </w:r>
            <w:proofErr w:type="spellEnd"/>
            <w:r>
              <w:rPr>
                <w:i/>
                <w:color w:val="FF0000"/>
              </w:rPr>
              <w:t xml:space="preserve"> </w:t>
            </w:r>
            <w:proofErr w:type="spellStart"/>
            <w:r>
              <w:rPr>
                <w:i/>
                <w:color w:val="FF0000"/>
              </w:rPr>
              <w:t>giá</w:t>
            </w:r>
            <w:proofErr w:type="spellEnd"/>
            <w:r>
              <w:rPr>
                <w:i/>
                <w:color w:val="FF0000"/>
              </w:rPr>
              <w:t xml:space="preserve"> </w:t>
            </w:r>
            <w:proofErr w:type="spellStart"/>
            <w:r>
              <w:rPr>
                <w:i/>
                <w:color w:val="FF0000"/>
              </w:rPr>
              <w:t>cuối</w:t>
            </w:r>
            <w:proofErr w:type="spellEnd"/>
            <w:r>
              <w:rPr>
                <w:i/>
                <w:color w:val="FF0000"/>
              </w:rPr>
              <w:t xml:space="preserve"> </w:t>
            </w:r>
            <w:proofErr w:type="spellStart"/>
            <w:r>
              <w:rPr>
                <w:i/>
                <w:color w:val="FF0000"/>
              </w:rPr>
              <w:t>kỳ</w:t>
            </w:r>
            <w:proofErr w:type="spellEnd"/>
            <w:r>
              <w:rPr>
                <w:i/>
                <w:color w:val="FF0000"/>
              </w:rPr>
              <w:t xml:space="preserve"> - </w:t>
            </w:r>
            <w:proofErr w:type="spellStart"/>
            <w:r>
              <w:rPr>
                <w:i/>
                <w:color w:val="FF0000"/>
              </w:rPr>
              <w:t>thi</w:t>
            </w:r>
            <w:proofErr w:type="spellEnd"/>
            <w:r>
              <w:rPr>
                <w:i/>
                <w:color w:val="FF0000"/>
              </w:rPr>
              <w:t xml:space="preserve"> </w:t>
            </w:r>
            <w:proofErr w:type="spellStart"/>
            <w:r>
              <w:rPr>
                <w:i/>
                <w:color w:val="FF0000"/>
              </w:rPr>
              <w:t>kết</w:t>
            </w:r>
            <w:proofErr w:type="spellEnd"/>
            <w:r>
              <w:rPr>
                <w:i/>
                <w:color w:val="FF0000"/>
              </w:rPr>
              <w:t xml:space="preserve"> </w:t>
            </w:r>
            <w:proofErr w:type="spellStart"/>
            <w:r>
              <w:rPr>
                <w:i/>
                <w:color w:val="FF0000"/>
              </w:rPr>
              <w:t>thúc</w:t>
            </w:r>
            <w:proofErr w:type="spellEnd"/>
            <w:r>
              <w:rPr>
                <w:i/>
                <w:color w:val="FF0000"/>
              </w:rPr>
              <w:t xml:space="preserve"> </w:t>
            </w:r>
            <w:proofErr w:type="spellStart"/>
            <w:r>
              <w:rPr>
                <w:i/>
                <w:color w:val="FF0000"/>
              </w:rPr>
              <w:t>học</w:t>
            </w:r>
            <w:proofErr w:type="spellEnd"/>
            <w:r>
              <w:rPr>
                <w:i/>
                <w:color w:val="FF0000"/>
              </w:rPr>
              <w:t xml:space="preserve"> </w:t>
            </w:r>
            <w:proofErr w:type="spellStart"/>
            <w:r>
              <w:rPr>
                <w:i/>
                <w:color w:val="FF0000"/>
              </w:rPr>
              <w:t>phần</w:t>
            </w:r>
            <w:proofErr w:type="spellEnd"/>
            <w:r>
              <w:rPr>
                <w:i/>
                <w:color w:val="FF0000"/>
              </w:rPr>
              <w:t>)</w:t>
            </w:r>
          </w:p>
        </w:tc>
      </w:tr>
      <w:tr w:rsidR="00005181" w14:paraId="17C6875C" w14:textId="77777777">
        <w:tc>
          <w:tcPr>
            <w:tcW w:w="3990" w:type="dxa"/>
            <w:vAlign w:val="center"/>
          </w:tcPr>
          <w:p w14:paraId="3F81FF1B" w14:textId="77777777" w:rsidR="00005181" w:rsidRDefault="0014689D">
            <w:pPr>
              <w:spacing w:after="0" w:line="288" w:lineRule="auto"/>
              <w:ind w:left="0" w:hanging="2"/>
            </w:pPr>
            <w:r>
              <w:t>Final exam</w:t>
            </w:r>
          </w:p>
        </w:tc>
        <w:tc>
          <w:tcPr>
            <w:tcW w:w="1276" w:type="dxa"/>
            <w:vAlign w:val="center"/>
          </w:tcPr>
          <w:p w14:paraId="40306949" w14:textId="77777777" w:rsidR="00005181" w:rsidRDefault="0014689D">
            <w:pPr>
              <w:spacing w:after="0" w:line="288" w:lineRule="auto"/>
              <w:ind w:left="0" w:hanging="2"/>
            </w:pPr>
            <w:r>
              <w:t>Rubric 4</w:t>
            </w:r>
          </w:p>
        </w:tc>
        <w:tc>
          <w:tcPr>
            <w:tcW w:w="1287" w:type="dxa"/>
          </w:tcPr>
          <w:p w14:paraId="7F1EA8E1" w14:textId="77777777" w:rsidR="00005181" w:rsidRDefault="0014689D">
            <w:pPr>
              <w:spacing w:after="0" w:line="288" w:lineRule="auto"/>
              <w:ind w:left="0" w:hanging="2"/>
              <w:jc w:val="center"/>
            </w:pPr>
            <w:r>
              <w:t xml:space="preserve">CLO1.1, 1.2, 1.3, 1.4, 1.5, 2.1, 2.2, 2.3, 2.4, 2.5, 3.1, 3.2 </w:t>
            </w:r>
          </w:p>
        </w:tc>
        <w:tc>
          <w:tcPr>
            <w:tcW w:w="1397" w:type="dxa"/>
            <w:vAlign w:val="center"/>
          </w:tcPr>
          <w:p w14:paraId="3A174C5D" w14:textId="77777777" w:rsidR="00005181" w:rsidRDefault="0014689D">
            <w:pPr>
              <w:spacing w:after="0" w:line="288" w:lineRule="auto"/>
              <w:ind w:left="0" w:hanging="2"/>
              <w:jc w:val="center"/>
            </w:pPr>
            <w:r>
              <w:t>50%</w:t>
            </w:r>
          </w:p>
        </w:tc>
        <w:tc>
          <w:tcPr>
            <w:tcW w:w="1337" w:type="dxa"/>
            <w:vAlign w:val="center"/>
          </w:tcPr>
          <w:p w14:paraId="2B48B3F4" w14:textId="77777777" w:rsidR="00005181" w:rsidRDefault="0014689D">
            <w:pPr>
              <w:spacing w:after="0" w:line="288" w:lineRule="auto"/>
              <w:ind w:left="0" w:hanging="2"/>
              <w:jc w:val="center"/>
            </w:pPr>
            <w:r>
              <w:rPr>
                <w:color w:val="000000"/>
              </w:rPr>
              <w:t>University schedule</w:t>
            </w:r>
          </w:p>
        </w:tc>
      </w:tr>
    </w:tbl>
    <w:p w14:paraId="1BFBF2BE" w14:textId="77777777" w:rsidR="00005181" w:rsidRDefault="0014689D">
      <w:pPr>
        <w:pBdr>
          <w:top w:val="nil"/>
          <w:left w:val="nil"/>
          <w:bottom w:val="nil"/>
          <w:right w:val="nil"/>
          <w:between w:val="nil"/>
        </w:pBdr>
        <w:spacing w:after="0" w:line="288" w:lineRule="auto"/>
        <w:ind w:left="1" w:hanging="3"/>
        <w:rPr>
          <w:color w:val="000000"/>
          <w:sz w:val="26"/>
          <w:szCs w:val="26"/>
        </w:rPr>
      </w:pPr>
      <w:r>
        <w:rPr>
          <w:color w:val="000000"/>
          <w:sz w:val="26"/>
          <w:szCs w:val="26"/>
        </w:rPr>
        <w:t xml:space="preserve">* Rubrics: </w:t>
      </w:r>
      <w:r>
        <w:rPr>
          <w:i/>
          <w:color w:val="FF0000"/>
          <w:sz w:val="26"/>
          <w:szCs w:val="26"/>
        </w:rPr>
        <w:t>(</w:t>
      </w:r>
      <w:proofErr w:type="spellStart"/>
      <w:r>
        <w:rPr>
          <w:i/>
          <w:color w:val="FF0000"/>
          <w:sz w:val="26"/>
          <w:szCs w:val="26"/>
        </w:rPr>
        <w:t>tham</w:t>
      </w:r>
      <w:proofErr w:type="spellEnd"/>
      <w:r>
        <w:rPr>
          <w:i/>
          <w:color w:val="FF0000"/>
          <w:sz w:val="26"/>
          <w:szCs w:val="26"/>
        </w:rPr>
        <w:t xml:space="preserve"> </w:t>
      </w:r>
      <w:proofErr w:type="spellStart"/>
      <w:r>
        <w:rPr>
          <w:i/>
          <w:color w:val="FF0000"/>
          <w:sz w:val="26"/>
          <w:szCs w:val="26"/>
        </w:rPr>
        <w:t>khảo</w:t>
      </w:r>
      <w:proofErr w:type="spellEnd"/>
      <w:r>
        <w:rPr>
          <w:i/>
          <w:color w:val="FF0000"/>
          <w:sz w:val="26"/>
          <w:szCs w:val="26"/>
        </w:rPr>
        <w:t xml:space="preserve"> </w:t>
      </w:r>
      <w:proofErr w:type="spellStart"/>
      <w:r>
        <w:rPr>
          <w:i/>
          <w:color w:val="FF0000"/>
          <w:sz w:val="26"/>
          <w:szCs w:val="26"/>
        </w:rPr>
        <w:t>các</w:t>
      </w:r>
      <w:proofErr w:type="spellEnd"/>
      <w:r>
        <w:rPr>
          <w:i/>
          <w:color w:val="FF0000"/>
          <w:sz w:val="26"/>
          <w:szCs w:val="26"/>
        </w:rPr>
        <w:t xml:space="preserve"> </w:t>
      </w:r>
      <w:proofErr w:type="spellStart"/>
      <w:r>
        <w:rPr>
          <w:i/>
          <w:color w:val="FF0000"/>
          <w:sz w:val="26"/>
          <w:szCs w:val="26"/>
        </w:rPr>
        <w:t>mẫu</w:t>
      </w:r>
      <w:proofErr w:type="spellEnd"/>
      <w:r>
        <w:rPr>
          <w:i/>
          <w:color w:val="FF0000"/>
          <w:sz w:val="26"/>
          <w:szCs w:val="26"/>
        </w:rPr>
        <w:t xml:space="preserve"> rubric </w:t>
      </w:r>
      <w:proofErr w:type="spellStart"/>
      <w:r>
        <w:rPr>
          <w:i/>
          <w:color w:val="FF0000"/>
          <w:sz w:val="26"/>
          <w:szCs w:val="26"/>
        </w:rPr>
        <w:t>và</w:t>
      </w:r>
      <w:proofErr w:type="spellEnd"/>
      <w:r>
        <w:rPr>
          <w:i/>
          <w:color w:val="FF0000"/>
          <w:sz w:val="26"/>
          <w:szCs w:val="26"/>
        </w:rPr>
        <w:t xml:space="preserve"> </w:t>
      </w:r>
      <w:proofErr w:type="spellStart"/>
      <w:r>
        <w:rPr>
          <w:i/>
          <w:color w:val="FF0000"/>
          <w:sz w:val="26"/>
          <w:szCs w:val="26"/>
        </w:rPr>
        <w:t>các</w:t>
      </w:r>
      <w:proofErr w:type="spellEnd"/>
      <w:r>
        <w:rPr>
          <w:i/>
          <w:color w:val="FF0000"/>
          <w:sz w:val="26"/>
          <w:szCs w:val="26"/>
        </w:rPr>
        <w:t xml:space="preserve"> </w:t>
      </w:r>
      <w:proofErr w:type="spellStart"/>
      <w:r>
        <w:rPr>
          <w:i/>
          <w:color w:val="FF0000"/>
          <w:sz w:val="26"/>
          <w:szCs w:val="26"/>
        </w:rPr>
        <w:t>tiêu</w:t>
      </w:r>
      <w:proofErr w:type="spellEnd"/>
      <w:r>
        <w:rPr>
          <w:i/>
          <w:color w:val="FF0000"/>
          <w:sz w:val="26"/>
          <w:szCs w:val="26"/>
        </w:rPr>
        <w:t xml:space="preserve"> </w:t>
      </w:r>
      <w:proofErr w:type="spellStart"/>
      <w:r>
        <w:rPr>
          <w:i/>
          <w:color w:val="FF0000"/>
          <w:sz w:val="26"/>
          <w:szCs w:val="26"/>
        </w:rPr>
        <w:t>chí</w:t>
      </w:r>
      <w:proofErr w:type="spellEnd"/>
      <w:r>
        <w:rPr>
          <w:i/>
          <w:color w:val="FF0000"/>
          <w:sz w:val="26"/>
          <w:szCs w:val="26"/>
        </w:rPr>
        <w:t xml:space="preserve"> </w:t>
      </w:r>
      <w:proofErr w:type="spellStart"/>
      <w:r>
        <w:rPr>
          <w:i/>
          <w:color w:val="FF0000"/>
          <w:sz w:val="26"/>
          <w:szCs w:val="26"/>
        </w:rPr>
        <w:t>của</w:t>
      </w:r>
      <w:proofErr w:type="spellEnd"/>
      <w:r>
        <w:rPr>
          <w:i/>
          <w:color w:val="FF0000"/>
          <w:sz w:val="26"/>
          <w:szCs w:val="26"/>
        </w:rPr>
        <w:t xml:space="preserve"> rubric </w:t>
      </w:r>
      <w:proofErr w:type="spellStart"/>
      <w:r>
        <w:rPr>
          <w:i/>
          <w:color w:val="FF0000"/>
          <w:sz w:val="26"/>
          <w:szCs w:val="26"/>
        </w:rPr>
        <w:t>trong</w:t>
      </w:r>
      <w:proofErr w:type="spellEnd"/>
      <w:r>
        <w:rPr>
          <w:i/>
          <w:color w:val="FF0000"/>
          <w:sz w:val="26"/>
          <w:szCs w:val="26"/>
        </w:rPr>
        <w:t xml:space="preserve"> </w:t>
      </w:r>
      <w:proofErr w:type="spellStart"/>
      <w:r>
        <w:rPr>
          <w:i/>
          <w:color w:val="FF0000"/>
          <w:sz w:val="26"/>
          <w:szCs w:val="26"/>
        </w:rPr>
        <w:t>bản</w:t>
      </w:r>
      <w:proofErr w:type="spellEnd"/>
      <w:r>
        <w:rPr>
          <w:i/>
          <w:color w:val="FF0000"/>
          <w:sz w:val="26"/>
          <w:szCs w:val="26"/>
        </w:rPr>
        <w:t xml:space="preserve"> </w:t>
      </w:r>
      <w:proofErr w:type="spellStart"/>
      <w:r>
        <w:rPr>
          <w:i/>
          <w:color w:val="FF0000"/>
          <w:sz w:val="26"/>
          <w:szCs w:val="26"/>
        </w:rPr>
        <w:t>Mẫu</w:t>
      </w:r>
      <w:proofErr w:type="spellEnd"/>
      <w:r>
        <w:rPr>
          <w:i/>
          <w:color w:val="FF0000"/>
          <w:sz w:val="26"/>
          <w:szCs w:val="26"/>
        </w:rPr>
        <w:t xml:space="preserve"> rubric </w:t>
      </w:r>
      <w:proofErr w:type="spellStart"/>
      <w:r>
        <w:rPr>
          <w:i/>
          <w:color w:val="FF0000"/>
          <w:sz w:val="26"/>
          <w:szCs w:val="26"/>
        </w:rPr>
        <w:t>kèm</w:t>
      </w:r>
      <w:proofErr w:type="spellEnd"/>
      <w:r>
        <w:rPr>
          <w:i/>
          <w:color w:val="FF0000"/>
          <w:sz w:val="26"/>
          <w:szCs w:val="26"/>
        </w:rPr>
        <w:t xml:space="preserve"> </w:t>
      </w:r>
      <w:proofErr w:type="spellStart"/>
      <w:r>
        <w:rPr>
          <w:i/>
          <w:color w:val="FF0000"/>
          <w:sz w:val="26"/>
          <w:szCs w:val="26"/>
        </w:rPr>
        <w:t>theo</w:t>
      </w:r>
      <w:proofErr w:type="spellEnd"/>
      <w:r>
        <w:rPr>
          <w:i/>
          <w:color w:val="FF0000"/>
          <w:sz w:val="26"/>
          <w:szCs w:val="26"/>
        </w:rPr>
        <w:t xml:space="preserve"> </w:t>
      </w:r>
      <w:proofErr w:type="spellStart"/>
      <w:r>
        <w:rPr>
          <w:i/>
          <w:color w:val="FF0000"/>
          <w:sz w:val="26"/>
          <w:szCs w:val="26"/>
        </w:rPr>
        <w:t>để</w:t>
      </w:r>
      <w:proofErr w:type="spellEnd"/>
      <w:r>
        <w:rPr>
          <w:i/>
          <w:color w:val="FF0000"/>
          <w:sz w:val="26"/>
          <w:szCs w:val="26"/>
        </w:rPr>
        <w:t xml:space="preserve"> </w:t>
      </w:r>
      <w:proofErr w:type="spellStart"/>
      <w:r>
        <w:rPr>
          <w:i/>
          <w:color w:val="FF0000"/>
          <w:sz w:val="26"/>
          <w:szCs w:val="26"/>
        </w:rPr>
        <w:t>xây</w:t>
      </w:r>
      <w:proofErr w:type="spellEnd"/>
      <w:r>
        <w:rPr>
          <w:i/>
          <w:color w:val="FF0000"/>
          <w:sz w:val="26"/>
          <w:szCs w:val="26"/>
        </w:rPr>
        <w:t xml:space="preserve"> </w:t>
      </w:r>
      <w:proofErr w:type="spellStart"/>
      <w:r>
        <w:rPr>
          <w:i/>
          <w:color w:val="FF0000"/>
          <w:sz w:val="26"/>
          <w:szCs w:val="26"/>
        </w:rPr>
        <w:t>dựng</w:t>
      </w:r>
      <w:proofErr w:type="spellEnd"/>
      <w:r>
        <w:rPr>
          <w:i/>
          <w:color w:val="FF0000"/>
          <w:sz w:val="26"/>
          <w:szCs w:val="26"/>
        </w:rPr>
        <w:t xml:space="preserve"> rubric </w:t>
      </w:r>
      <w:proofErr w:type="spellStart"/>
      <w:r>
        <w:rPr>
          <w:i/>
          <w:color w:val="FF0000"/>
          <w:sz w:val="26"/>
          <w:szCs w:val="26"/>
        </w:rPr>
        <w:t>cho</w:t>
      </w:r>
      <w:proofErr w:type="spellEnd"/>
      <w:r>
        <w:rPr>
          <w:i/>
          <w:color w:val="FF0000"/>
          <w:sz w:val="26"/>
          <w:szCs w:val="26"/>
        </w:rPr>
        <w:t xml:space="preserve"> </w:t>
      </w:r>
      <w:proofErr w:type="spellStart"/>
      <w:r>
        <w:rPr>
          <w:i/>
          <w:color w:val="FF0000"/>
          <w:sz w:val="26"/>
          <w:szCs w:val="26"/>
        </w:rPr>
        <w:t>phù</w:t>
      </w:r>
      <w:proofErr w:type="spellEnd"/>
      <w:r>
        <w:rPr>
          <w:i/>
          <w:color w:val="FF0000"/>
          <w:sz w:val="26"/>
          <w:szCs w:val="26"/>
        </w:rPr>
        <w:t xml:space="preserve"> </w:t>
      </w:r>
      <w:proofErr w:type="spellStart"/>
      <w:r>
        <w:rPr>
          <w:i/>
          <w:color w:val="FF0000"/>
          <w:sz w:val="26"/>
          <w:szCs w:val="26"/>
        </w:rPr>
        <w:t>hợp</w:t>
      </w:r>
      <w:proofErr w:type="spellEnd"/>
      <w:r>
        <w:rPr>
          <w:i/>
          <w:color w:val="FF0000"/>
          <w:sz w:val="26"/>
          <w:szCs w:val="26"/>
        </w:rPr>
        <w:t xml:space="preserve"> </w:t>
      </w:r>
      <w:proofErr w:type="spellStart"/>
      <w:r>
        <w:rPr>
          <w:i/>
          <w:color w:val="FF0000"/>
          <w:sz w:val="26"/>
          <w:szCs w:val="26"/>
        </w:rPr>
        <w:t>với</w:t>
      </w:r>
      <w:proofErr w:type="spellEnd"/>
      <w:r>
        <w:rPr>
          <w:i/>
          <w:color w:val="FF0000"/>
          <w:sz w:val="26"/>
          <w:szCs w:val="26"/>
        </w:rPr>
        <w:t xml:space="preserve"> </w:t>
      </w:r>
      <w:proofErr w:type="spellStart"/>
      <w:r>
        <w:rPr>
          <w:i/>
          <w:color w:val="FF0000"/>
          <w:sz w:val="26"/>
          <w:szCs w:val="26"/>
        </w:rPr>
        <w:t>học</w:t>
      </w:r>
      <w:proofErr w:type="spellEnd"/>
      <w:r>
        <w:rPr>
          <w:i/>
          <w:color w:val="FF0000"/>
          <w:sz w:val="26"/>
          <w:szCs w:val="26"/>
        </w:rPr>
        <w:t xml:space="preserve"> </w:t>
      </w:r>
      <w:proofErr w:type="spellStart"/>
      <w:r>
        <w:rPr>
          <w:i/>
          <w:color w:val="FF0000"/>
          <w:sz w:val="26"/>
          <w:szCs w:val="26"/>
        </w:rPr>
        <w:t>phần</w:t>
      </w:r>
      <w:proofErr w:type="spellEnd"/>
      <w:r>
        <w:rPr>
          <w:i/>
          <w:color w:val="FF0000"/>
          <w:sz w:val="26"/>
          <w:szCs w:val="26"/>
        </w:rPr>
        <w:t xml:space="preserve"> </w:t>
      </w:r>
      <w:proofErr w:type="spellStart"/>
      <w:r>
        <w:rPr>
          <w:i/>
          <w:color w:val="FF0000"/>
          <w:sz w:val="26"/>
          <w:szCs w:val="26"/>
        </w:rPr>
        <w:t>đảm</w:t>
      </w:r>
      <w:proofErr w:type="spellEnd"/>
      <w:r>
        <w:rPr>
          <w:i/>
          <w:color w:val="FF0000"/>
          <w:sz w:val="26"/>
          <w:szCs w:val="26"/>
        </w:rPr>
        <w:t xml:space="preserve"> </w:t>
      </w:r>
      <w:proofErr w:type="spellStart"/>
      <w:r>
        <w:rPr>
          <w:i/>
          <w:color w:val="FF0000"/>
          <w:sz w:val="26"/>
          <w:szCs w:val="26"/>
        </w:rPr>
        <w:t>bảo</w:t>
      </w:r>
      <w:proofErr w:type="spellEnd"/>
      <w:r>
        <w:rPr>
          <w:i/>
          <w:color w:val="FF0000"/>
          <w:sz w:val="26"/>
          <w:szCs w:val="26"/>
        </w:rPr>
        <w:t xml:space="preserve"> </w:t>
      </w:r>
      <w:proofErr w:type="spellStart"/>
      <w:r>
        <w:rPr>
          <w:i/>
          <w:color w:val="FF0000"/>
          <w:sz w:val="26"/>
          <w:szCs w:val="26"/>
        </w:rPr>
        <w:t>sự</w:t>
      </w:r>
      <w:proofErr w:type="spellEnd"/>
      <w:r>
        <w:rPr>
          <w:i/>
          <w:color w:val="FF0000"/>
          <w:sz w:val="26"/>
          <w:szCs w:val="26"/>
        </w:rPr>
        <w:t xml:space="preserve"> </w:t>
      </w:r>
      <w:proofErr w:type="spellStart"/>
      <w:r>
        <w:rPr>
          <w:i/>
          <w:color w:val="FF0000"/>
          <w:sz w:val="26"/>
          <w:szCs w:val="26"/>
        </w:rPr>
        <w:t>hợp</w:t>
      </w:r>
      <w:proofErr w:type="spellEnd"/>
      <w:r>
        <w:rPr>
          <w:i/>
          <w:color w:val="FF0000"/>
          <w:sz w:val="26"/>
          <w:szCs w:val="26"/>
        </w:rPr>
        <w:t xml:space="preserve"> </w:t>
      </w:r>
      <w:proofErr w:type="spellStart"/>
      <w:r>
        <w:rPr>
          <w:i/>
          <w:color w:val="FF0000"/>
          <w:sz w:val="26"/>
          <w:szCs w:val="26"/>
        </w:rPr>
        <w:t>lý</w:t>
      </w:r>
      <w:proofErr w:type="spellEnd"/>
      <w:r>
        <w:rPr>
          <w:i/>
          <w:color w:val="FF0000"/>
          <w:sz w:val="26"/>
          <w:szCs w:val="26"/>
        </w:rPr>
        <w:t xml:space="preserve">, </w:t>
      </w:r>
      <w:proofErr w:type="spellStart"/>
      <w:r>
        <w:rPr>
          <w:i/>
          <w:color w:val="FF0000"/>
          <w:sz w:val="26"/>
          <w:szCs w:val="26"/>
        </w:rPr>
        <w:t>khả</w:t>
      </w:r>
      <w:proofErr w:type="spellEnd"/>
      <w:r>
        <w:rPr>
          <w:i/>
          <w:color w:val="FF0000"/>
          <w:sz w:val="26"/>
          <w:szCs w:val="26"/>
        </w:rPr>
        <w:t xml:space="preserve"> </w:t>
      </w:r>
      <w:proofErr w:type="spellStart"/>
      <w:r>
        <w:rPr>
          <w:i/>
          <w:color w:val="FF0000"/>
          <w:sz w:val="26"/>
          <w:szCs w:val="26"/>
        </w:rPr>
        <w:t>thi</w:t>
      </w:r>
      <w:proofErr w:type="spellEnd"/>
      <w:r>
        <w:rPr>
          <w:i/>
          <w:color w:val="FF0000"/>
          <w:sz w:val="26"/>
          <w:szCs w:val="26"/>
        </w:rPr>
        <w:t xml:space="preserve"> </w:t>
      </w:r>
      <w:proofErr w:type="spellStart"/>
      <w:r>
        <w:rPr>
          <w:i/>
          <w:color w:val="FF0000"/>
          <w:sz w:val="26"/>
          <w:szCs w:val="26"/>
        </w:rPr>
        <w:t>và</w:t>
      </w:r>
      <w:proofErr w:type="spellEnd"/>
      <w:r>
        <w:rPr>
          <w:i/>
          <w:color w:val="FF0000"/>
          <w:sz w:val="26"/>
          <w:szCs w:val="26"/>
        </w:rPr>
        <w:t xml:space="preserve"> copy </w:t>
      </w:r>
      <w:proofErr w:type="spellStart"/>
      <w:r>
        <w:rPr>
          <w:i/>
          <w:color w:val="FF0000"/>
          <w:sz w:val="26"/>
          <w:szCs w:val="26"/>
        </w:rPr>
        <w:t>vào</w:t>
      </w:r>
      <w:proofErr w:type="spellEnd"/>
      <w:r>
        <w:rPr>
          <w:i/>
          <w:color w:val="FF0000"/>
          <w:sz w:val="26"/>
          <w:szCs w:val="26"/>
        </w:rPr>
        <w:t xml:space="preserve"> </w:t>
      </w:r>
      <w:proofErr w:type="spellStart"/>
      <w:r>
        <w:rPr>
          <w:i/>
          <w:color w:val="FF0000"/>
          <w:sz w:val="26"/>
          <w:szCs w:val="26"/>
        </w:rPr>
        <w:t>phần</w:t>
      </w:r>
      <w:proofErr w:type="spellEnd"/>
      <w:r>
        <w:rPr>
          <w:i/>
          <w:color w:val="FF0000"/>
          <w:sz w:val="26"/>
          <w:szCs w:val="26"/>
        </w:rPr>
        <w:t xml:space="preserve"> </w:t>
      </w:r>
      <w:proofErr w:type="spellStart"/>
      <w:r>
        <w:rPr>
          <w:i/>
          <w:color w:val="FF0000"/>
          <w:sz w:val="26"/>
          <w:szCs w:val="26"/>
        </w:rPr>
        <w:t>này</w:t>
      </w:r>
      <w:proofErr w:type="spellEnd"/>
      <w:r>
        <w:rPr>
          <w:i/>
          <w:color w:val="FF0000"/>
          <w:sz w:val="26"/>
          <w:szCs w:val="26"/>
        </w:rPr>
        <w:t>)</w:t>
      </w:r>
    </w:p>
    <w:p w14:paraId="049F31CB" w14:textId="77777777" w:rsidR="00005181" w:rsidRDefault="00005181">
      <w:pPr>
        <w:tabs>
          <w:tab w:val="left" w:pos="1980"/>
        </w:tabs>
        <w:spacing w:after="0" w:line="288" w:lineRule="auto"/>
        <w:ind w:left="1" w:hanging="3"/>
        <w:rPr>
          <w:color w:val="000000"/>
          <w:sz w:val="26"/>
          <w:szCs w:val="26"/>
        </w:rPr>
        <w:sectPr w:rsidR="00005181">
          <w:headerReference w:type="default" r:id="rId11"/>
          <w:footerReference w:type="even" r:id="rId12"/>
          <w:pgSz w:w="11907" w:h="16840"/>
          <w:pgMar w:top="1134" w:right="1418" w:bottom="1134" w:left="1418" w:header="567" w:footer="284" w:gutter="0"/>
          <w:pgNumType w:start="1"/>
          <w:cols w:space="720"/>
        </w:sectPr>
      </w:pPr>
    </w:p>
    <w:p w14:paraId="44284F02" w14:textId="77777777" w:rsidR="00005181" w:rsidRDefault="0014689D">
      <w:pPr>
        <w:spacing w:after="0" w:line="288" w:lineRule="auto"/>
        <w:ind w:left="1" w:hanging="3"/>
        <w:jc w:val="center"/>
        <w:rPr>
          <w:sz w:val="26"/>
          <w:szCs w:val="26"/>
        </w:rPr>
      </w:pPr>
      <w:r>
        <w:rPr>
          <w:b/>
          <w:sz w:val="26"/>
          <w:szCs w:val="26"/>
        </w:rPr>
        <w:lastRenderedPageBreak/>
        <w:t>Rubric 1: Participant</w:t>
      </w:r>
    </w:p>
    <w:tbl>
      <w:tblPr>
        <w:tblStyle w:val="a5"/>
        <w:tblW w:w="147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08"/>
        <w:gridCol w:w="1525"/>
        <w:gridCol w:w="2861"/>
        <w:gridCol w:w="2861"/>
        <w:gridCol w:w="2956"/>
        <w:gridCol w:w="2669"/>
      </w:tblGrid>
      <w:tr w:rsidR="00005181" w14:paraId="0A0FC235" w14:textId="77777777">
        <w:trPr>
          <w:tblHeader/>
        </w:trPr>
        <w:tc>
          <w:tcPr>
            <w:tcW w:w="1908" w:type="dxa"/>
            <w:shd w:val="clear" w:color="auto" w:fill="FBE4D5"/>
            <w:vAlign w:val="center"/>
          </w:tcPr>
          <w:p w14:paraId="18BBF523" w14:textId="77777777" w:rsidR="00005181" w:rsidRDefault="0014689D">
            <w:pPr>
              <w:spacing w:after="0" w:line="288" w:lineRule="auto"/>
              <w:ind w:left="0" w:hanging="2"/>
              <w:jc w:val="center"/>
            </w:pPr>
            <w:r>
              <w:rPr>
                <w:b/>
              </w:rPr>
              <w:t>Areas of assessment</w:t>
            </w:r>
          </w:p>
        </w:tc>
        <w:tc>
          <w:tcPr>
            <w:tcW w:w="1525" w:type="dxa"/>
            <w:shd w:val="clear" w:color="auto" w:fill="FBE4D5"/>
            <w:vAlign w:val="center"/>
          </w:tcPr>
          <w:p w14:paraId="6C6ABE8A" w14:textId="77777777" w:rsidR="00005181" w:rsidRDefault="0014689D">
            <w:pPr>
              <w:spacing w:after="0" w:line="288" w:lineRule="auto"/>
              <w:ind w:left="0" w:hanging="2"/>
              <w:jc w:val="center"/>
            </w:pPr>
            <w:r>
              <w:rPr>
                <w:b/>
              </w:rPr>
              <w:t>Weighting (%)</w:t>
            </w:r>
          </w:p>
        </w:tc>
        <w:tc>
          <w:tcPr>
            <w:tcW w:w="2861" w:type="dxa"/>
            <w:shd w:val="clear" w:color="auto" w:fill="FBE4D5"/>
            <w:vAlign w:val="center"/>
          </w:tcPr>
          <w:p w14:paraId="234D262E" w14:textId="77777777" w:rsidR="00005181" w:rsidRDefault="0014689D">
            <w:pPr>
              <w:spacing w:after="0" w:line="288" w:lineRule="auto"/>
              <w:ind w:left="0" w:hanging="2"/>
              <w:jc w:val="center"/>
            </w:pPr>
            <w:r>
              <w:rPr>
                <w:b/>
              </w:rPr>
              <w:t>Excellence</w:t>
            </w:r>
          </w:p>
          <w:p w14:paraId="639175E7" w14:textId="77777777" w:rsidR="00005181" w:rsidRDefault="0014689D">
            <w:pPr>
              <w:spacing w:after="0" w:line="288" w:lineRule="auto"/>
              <w:ind w:left="0" w:hanging="2"/>
              <w:jc w:val="center"/>
            </w:pPr>
            <w:r>
              <w:rPr>
                <w:b/>
                <w:color w:val="000000"/>
                <w:highlight w:val="white"/>
              </w:rPr>
              <w:t>8.5 – 10 point</w:t>
            </w:r>
          </w:p>
        </w:tc>
        <w:tc>
          <w:tcPr>
            <w:tcW w:w="2861" w:type="dxa"/>
            <w:shd w:val="clear" w:color="auto" w:fill="FBE4D5"/>
            <w:vAlign w:val="center"/>
          </w:tcPr>
          <w:p w14:paraId="24B9D968" w14:textId="77777777" w:rsidR="00005181" w:rsidRDefault="0014689D">
            <w:pPr>
              <w:spacing w:after="0" w:line="288" w:lineRule="auto"/>
              <w:ind w:left="0" w:hanging="2"/>
              <w:jc w:val="center"/>
            </w:pPr>
            <w:r>
              <w:rPr>
                <w:b/>
              </w:rPr>
              <w:t>Good</w:t>
            </w:r>
          </w:p>
          <w:p w14:paraId="35B1235C" w14:textId="77777777" w:rsidR="00005181" w:rsidRDefault="0014689D">
            <w:pPr>
              <w:shd w:val="clear" w:color="auto" w:fill="FFFFFF"/>
              <w:spacing w:after="0" w:line="288" w:lineRule="auto"/>
              <w:ind w:left="0" w:hanging="2"/>
              <w:jc w:val="center"/>
              <w:rPr>
                <w:color w:val="000000"/>
              </w:rPr>
            </w:pPr>
            <w:r>
              <w:rPr>
                <w:b/>
                <w:color w:val="000000"/>
              </w:rPr>
              <w:t xml:space="preserve">6.5 – 8.4 </w:t>
            </w:r>
            <w:r>
              <w:rPr>
                <w:b/>
                <w:color w:val="000000"/>
                <w:highlight w:val="white"/>
              </w:rPr>
              <w:t>point</w:t>
            </w:r>
          </w:p>
        </w:tc>
        <w:tc>
          <w:tcPr>
            <w:tcW w:w="2956" w:type="dxa"/>
            <w:shd w:val="clear" w:color="auto" w:fill="FBE4D5"/>
            <w:vAlign w:val="center"/>
          </w:tcPr>
          <w:p w14:paraId="5F549C6C" w14:textId="77777777" w:rsidR="00005181" w:rsidRDefault="0014689D">
            <w:pPr>
              <w:spacing w:after="0" w:line="288" w:lineRule="auto"/>
              <w:ind w:left="0" w:hanging="2"/>
              <w:jc w:val="center"/>
            </w:pPr>
            <w:r>
              <w:rPr>
                <w:b/>
              </w:rPr>
              <w:t>Fair</w:t>
            </w:r>
          </w:p>
          <w:p w14:paraId="0964EF1E" w14:textId="77777777" w:rsidR="00005181" w:rsidRDefault="0014689D">
            <w:pPr>
              <w:shd w:val="clear" w:color="auto" w:fill="FFFFFF"/>
              <w:spacing w:after="0" w:line="288" w:lineRule="auto"/>
              <w:ind w:left="0" w:hanging="2"/>
              <w:jc w:val="center"/>
              <w:rPr>
                <w:color w:val="000000"/>
              </w:rPr>
            </w:pPr>
            <w:r>
              <w:rPr>
                <w:b/>
                <w:color w:val="000000"/>
              </w:rPr>
              <w:t xml:space="preserve">4.0 – 6.4 </w:t>
            </w:r>
            <w:r>
              <w:rPr>
                <w:b/>
                <w:color w:val="000000"/>
                <w:highlight w:val="white"/>
              </w:rPr>
              <w:t>point</w:t>
            </w:r>
          </w:p>
        </w:tc>
        <w:tc>
          <w:tcPr>
            <w:tcW w:w="2669" w:type="dxa"/>
            <w:shd w:val="clear" w:color="auto" w:fill="FBE4D5"/>
            <w:vAlign w:val="center"/>
          </w:tcPr>
          <w:p w14:paraId="3ABEFE9F" w14:textId="77777777" w:rsidR="00005181" w:rsidRDefault="0014689D">
            <w:pPr>
              <w:spacing w:after="0" w:line="288" w:lineRule="auto"/>
              <w:ind w:left="0" w:hanging="2"/>
              <w:jc w:val="center"/>
            </w:pPr>
            <w:r>
              <w:rPr>
                <w:b/>
              </w:rPr>
              <w:t>Poor</w:t>
            </w:r>
          </w:p>
          <w:p w14:paraId="7CAFA7E3" w14:textId="77777777" w:rsidR="00005181" w:rsidRDefault="0014689D">
            <w:pPr>
              <w:shd w:val="clear" w:color="auto" w:fill="FFFFFF"/>
              <w:spacing w:after="0" w:line="288" w:lineRule="auto"/>
              <w:ind w:left="0" w:hanging="2"/>
              <w:jc w:val="center"/>
              <w:rPr>
                <w:color w:val="000000"/>
              </w:rPr>
            </w:pPr>
            <w:r>
              <w:rPr>
                <w:b/>
                <w:color w:val="000000"/>
              </w:rPr>
              <w:t xml:space="preserve">0 – 3.9 </w:t>
            </w:r>
            <w:r>
              <w:rPr>
                <w:b/>
                <w:color w:val="000000"/>
                <w:highlight w:val="white"/>
              </w:rPr>
              <w:t>point</w:t>
            </w:r>
          </w:p>
        </w:tc>
      </w:tr>
      <w:tr w:rsidR="00005181" w14:paraId="1883B436" w14:textId="77777777">
        <w:tc>
          <w:tcPr>
            <w:tcW w:w="1908" w:type="dxa"/>
            <w:vAlign w:val="center"/>
          </w:tcPr>
          <w:p w14:paraId="493AD67D" w14:textId="77777777" w:rsidR="00005181" w:rsidRDefault="0014689D">
            <w:pPr>
              <w:spacing w:after="0" w:line="288" w:lineRule="auto"/>
              <w:ind w:left="0" w:hanging="2"/>
              <w:jc w:val="center"/>
            </w:pPr>
            <w:r>
              <w:t>Class attendance</w:t>
            </w:r>
          </w:p>
        </w:tc>
        <w:tc>
          <w:tcPr>
            <w:tcW w:w="1525" w:type="dxa"/>
            <w:vAlign w:val="center"/>
          </w:tcPr>
          <w:p w14:paraId="292DB4B9" w14:textId="77777777" w:rsidR="00005181" w:rsidRDefault="0014689D">
            <w:pPr>
              <w:spacing w:after="0" w:line="288" w:lineRule="auto"/>
              <w:ind w:left="0" w:hanging="2"/>
              <w:jc w:val="center"/>
            </w:pPr>
            <w:r>
              <w:t>50%</w:t>
            </w:r>
          </w:p>
        </w:tc>
        <w:tc>
          <w:tcPr>
            <w:tcW w:w="2861" w:type="dxa"/>
            <w:vAlign w:val="center"/>
          </w:tcPr>
          <w:p w14:paraId="25A3FEFA" w14:textId="77777777" w:rsidR="00005181" w:rsidRDefault="0014689D">
            <w:pPr>
              <w:spacing w:after="0" w:line="288" w:lineRule="auto"/>
              <w:ind w:left="0" w:hanging="2"/>
              <w:jc w:val="center"/>
            </w:pPr>
            <w:r>
              <w:t>Attend all classes  (10 pts)</w:t>
            </w:r>
          </w:p>
        </w:tc>
        <w:tc>
          <w:tcPr>
            <w:tcW w:w="2861" w:type="dxa"/>
            <w:vAlign w:val="center"/>
          </w:tcPr>
          <w:p w14:paraId="58E7B0B5" w14:textId="77777777" w:rsidR="00005181" w:rsidRDefault="0014689D">
            <w:pPr>
              <w:spacing w:after="0" w:line="288" w:lineRule="auto"/>
              <w:ind w:left="0" w:hanging="2"/>
              <w:jc w:val="center"/>
            </w:pPr>
            <w:r>
              <w:t>Absent 01 class (8 pts)</w:t>
            </w:r>
          </w:p>
        </w:tc>
        <w:tc>
          <w:tcPr>
            <w:tcW w:w="2956" w:type="dxa"/>
            <w:vAlign w:val="center"/>
          </w:tcPr>
          <w:p w14:paraId="3455671A" w14:textId="77777777" w:rsidR="00005181" w:rsidRDefault="0014689D">
            <w:pPr>
              <w:spacing w:after="0" w:line="288" w:lineRule="auto"/>
              <w:ind w:left="0" w:hanging="2"/>
              <w:jc w:val="center"/>
            </w:pPr>
            <w:r>
              <w:t>Absent 02 classes (6 pts) and absent 03 classes (4 pts)</w:t>
            </w:r>
          </w:p>
        </w:tc>
        <w:tc>
          <w:tcPr>
            <w:tcW w:w="2669" w:type="dxa"/>
            <w:vAlign w:val="center"/>
          </w:tcPr>
          <w:p w14:paraId="2A168533" w14:textId="77777777" w:rsidR="00005181" w:rsidRDefault="0014689D">
            <w:pPr>
              <w:spacing w:after="0" w:line="288" w:lineRule="auto"/>
              <w:ind w:left="0" w:hanging="2"/>
              <w:jc w:val="center"/>
            </w:pPr>
            <w:r>
              <w:t>Absent more than 03 classes</w:t>
            </w:r>
          </w:p>
        </w:tc>
      </w:tr>
      <w:tr w:rsidR="00005181" w14:paraId="047638FC" w14:textId="77777777">
        <w:tc>
          <w:tcPr>
            <w:tcW w:w="1908" w:type="dxa"/>
            <w:vAlign w:val="center"/>
          </w:tcPr>
          <w:p w14:paraId="697DF86C" w14:textId="77777777" w:rsidR="00005181" w:rsidRDefault="0014689D">
            <w:pPr>
              <w:spacing w:after="0" w:line="288" w:lineRule="auto"/>
              <w:ind w:left="0" w:hanging="2"/>
              <w:jc w:val="center"/>
            </w:pPr>
            <w:r>
              <w:t>Class participation</w:t>
            </w:r>
          </w:p>
        </w:tc>
        <w:tc>
          <w:tcPr>
            <w:tcW w:w="1525" w:type="dxa"/>
            <w:vAlign w:val="center"/>
          </w:tcPr>
          <w:p w14:paraId="4FE4159D" w14:textId="77777777" w:rsidR="00005181" w:rsidRDefault="0014689D">
            <w:pPr>
              <w:spacing w:after="0" w:line="288" w:lineRule="auto"/>
              <w:ind w:left="0" w:hanging="2"/>
              <w:jc w:val="center"/>
            </w:pPr>
            <w:r>
              <w:t>50%</w:t>
            </w:r>
          </w:p>
        </w:tc>
        <w:tc>
          <w:tcPr>
            <w:tcW w:w="2861" w:type="dxa"/>
            <w:vAlign w:val="center"/>
          </w:tcPr>
          <w:p w14:paraId="31B465A0" w14:textId="77777777" w:rsidR="00005181" w:rsidRDefault="0014689D">
            <w:pPr>
              <w:spacing w:after="0" w:line="288" w:lineRule="auto"/>
              <w:ind w:left="0" w:hanging="2"/>
              <w:jc w:val="center"/>
            </w:pPr>
            <w:r>
              <w:t xml:space="preserve">Actively participate in class activities such as discussion, asking and answering </w:t>
            </w:r>
            <w:proofErr w:type="spellStart"/>
            <w:r>
              <w:t>questinos</w:t>
            </w:r>
            <w:proofErr w:type="spellEnd"/>
            <w:r>
              <w:t>. Answer &gt;=3 questions from the lecturer (10 pts)</w:t>
            </w:r>
          </w:p>
        </w:tc>
        <w:tc>
          <w:tcPr>
            <w:tcW w:w="2861" w:type="dxa"/>
            <w:vAlign w:val="center"/>
          </w:tcPr>
          <w:p w14:paraId="31246130" w14:textId="77777777" w:rsidR="00005181" w:rsidRDefault="0014689D">
            <w:pPr>
              <w:spacing w:after="0" w:line="288" w:lineRule="auto"/>
              <w:ind w:left="0" w:hanging="2"/>
              <w:jc w:val="center"/>
            </w:pPr>
            <w:proofErr w:type="spellStart"/>
            <w:r>
              <w:t>Particpate</w:t>
            </w:r>
            <w:proofErr w:type="spellEnd"/>
            <w:r>
              <w:t xml:space="preserve"> in class activities. Answer 2 questions from the lecturer (8 pts)</w:t>
            </w:r>
          </w:p>
        </w:tc>
        <w:tc>
          <w:tcPr>
            <w:tcW w:w="2956" w:type="dxa"/>
            <w:vAlign w:val="center"/>
          </w:tcPr>
          <w:p w14:paraId="6A0676A2" w14:textId="77777777" w:rsidR="00005181" w:rsidRDefault="0014689D">
            <w:pPr>
              <w:spacing w:after="0" w:line="288" w:lineRule="auto"/>
              <w:ind w:left="0" w:hanging="2"/>
              <w:jc w:val="center"/>
            </w:pPr>
            <w:r>
              <w:t>Not keen on participating class activities. Answer 1 question from the lecturer (6 pts)</w:t>
            </w:r>
          </w:p>
        </w:tc>
        <w:tc>
          <w:tcPr>
            <w:tcW w:w="2669" w:type="dxa"/>
            <w:vAlign w:val="center"/>
          </w:tcPr>
          <w:p w14:paraId="164955D0" w14:textId="77777777" w:rsidR="00005181" w:rsidRDefault="0014689D">
            <w:pPr>
              <w:spacing w:after="0" w:line="288" w:lineRule="auto"/>
              <w:ind w:left="0" w:hanging="2"/>
              <w:jc w:val="center"/>
            </w:pPr>
            <w:r>
              <w:t>No participation in class</w:t>
            </w:r>
          </w:p>
        </w:tc>
      </w:tr>
    </w:tbl>
    <w:p w14:paraId="53128261" w14:textId="77777777" w:rsidR="00005181" w:rsidRDefault="00005181">
      <w:pPr>
        <w:widowControl w:val="0"/>
        <w:spacing w:after="0" w:line="288" w:lineRule="auto"/>
        <w:ind w:left="1" w:hanging="3"/>
        <w:jc w:val="both"/>
        <w:rPr>
          <w:color w:val="000000"/>
          <w:sz w:val="26"/>
          <w:szCs w:val="26"/>
        </w:rPr>
      </w:pPr>
    </w:p>
    <w:p w14:paraId="79C5C1B7" w14:textId="77777777" w:rsidR="00005181" w:rsidRDefault="0014689D">
      <w:pPr>
        <w:spacing w:after="0" w:line="288" w:lineRule="auto"/>
        <w:ind w:left="1" w:hanging="3"/>
        <w:jc w:val="center"/>
        <w:rPr>
          <w:sz w:val="26"/>
          <w:szCs w:val="26"/>
        </w:rPr>
      </w:pPr>
      <w:r>
        <w:rPr>
          <w:b/>
          <w:sz w:val="26"/>
          <w:szCs w:val="26"/>
        </w:rPr>
        <w:t>Rubric 2: Individual assignments</w:t>
      </w:r>
    </w:p>
    <w:tbl>
      <w:tblPr>
        <w:tblStyle w:val="a6"/>
        <w:tblW w:w="147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21"/>
        <w:gridCol w:w="1454"/>
        <w:gridCol w:w="3139"/>
        <w:gridCol w:w="3045"/>
        <w:gridCol w:w="2855"/>
        <w:gridCol w:w="2666"/>
      </w:tblGrid>
      <w:tr w:rsidR="00005181" w14:paraId="782EB91E" w14:textId="77777777">
        <w:trPr>
          <w:tblHeader/>
        </w:trPr>
        <w:tc>
          <w:tcPr>
            <w:tcW w:w="1621" w:type="dxa"/>
            <w:shd w:val="clear" w:color="auto" w:fill="FBE4D5"/>
            <w:vAlign w:val="center"/>
          </w:tcPr>
          <w:p w14:paraId="59B1F7A5" w14:textId="77777777" w:rsidR="00005181" w:rsidRDefault="0014689D">
            <w:pPr>
              <w:spacing w:after="0" w:line="288" w:lineRule="auto"/>
              <w:ind w:left="0" w:hanging="2"/>
              <w:jc w:val="center"/>
            </w:pPr>
            <w:r>
              <w:rPr>
                <w:b/>
              </w:rPr>
              <w:t>Areas of assessment</w:t>
            </w:r>
          </w:p>
        </w:tc>
        <w:tc>
          <w:tcPr>
            <w:tcW w:w="1454" w:type="dxa"/>
            <w:shd w:val="clear" w:color="auto" w:fill="FBE4D5"/>
            <w:vAlign w:val="center"/>
          </w:tcPr>
          <w:p w14:paraId="4444C90B" w14:textId="77777777" w:rsidR="00005181" w:rsidRDefault="0014689D">
            <w:pPr>
              <w:spacing w:after="0" w:line="288" w:lineRule="auto"/>
              <w:ind w:left="0" w:hanging="2"/>
              <w:jc w:val="center"/>
            </w:pPr>
            <w:r>
              <w:rPr>
                <w:b/>
              </w:rPr>
              <w:t>Weighting (%)</w:t>
            </w:r>
          </w:p>
        </w:tc>
        <w:tc>
          <w:tcPr>
            <w:tcW w:w="3139" w:type="dxa"/>
            <w:shd w:val="clear" w:color="auto" w:fill="FBE4D5"/>
            <w:vAlign w:val="center"/>
          </w:tcPr>
          <w:p w14:paraId="6DB335D6" w14:textId="77777777" w:rsidR="00005181" w:rsidRDefault="0014689D">
            <w:pPr>
              <w:spacing w:after="0" w:line="288" w:lineRule="auto"/>
              <w:ind w:left="0" w:hanging="2"/>
              <w:jc w:val="center"/>
            </w:pPr>
            <w:r>
              <w:rPr>
                <w:b/>
              </w:rPr>
              <w:t>Excellence</w:t>
            </w:r>
          </w:p>
          <w:p w14:paraId="7D46BBB7" w14:textId="77777777" w:rsidR="00005181" w:rsidRDefault="0014689D">
            <w:pPr>
              <w:spacing w:after="0" w:line="288" w:lineRule="auto"/>
              <w:ind w:left="0" w:hanging="2"/>
              <w:jc w:val="center"/>
            </w:pPr>
            <w:r>
              <w:rPr>
                <w:b/>
                <w:color w:val="000000"/>
                <w:highlight w:val="white"/>
              </w:rPr>
              <w:t>8.5 – 10 point</w:t>
            </w:r>
          </w:p>
        </w:tc>
        <w:tc>
          <w:tcPr>
            <w:tcW w:w="3045" w:type="dxa"/>
            <w:shd w:val="clear" w:color="auto" w:fill="FBE4D5"/>
            <w:vAlign w:val="center"/>
          </w:tcPr>
          <w:p w14:paraId="5EAC8CCF" w14:textId="77777777" w:rsidR="00005181" w:rsidRDefault="0014689D">
            <w:pPr>
              <w:spacing w:after="0" w:line="288" w:lineRule="auto"/>
              <w:ind w:left="0" w:hanging="2"/>
              <w:jc w:val="center"/>
            </w:pPr>
            <w:r>
              <w:rPr>
                <w:b/>
              </w:rPr>
              <w:t>Good</w:t>
            </w:r>
          </w:p>
          <w:p w14:paraId="11F71B1B" w14:textId="77777777" w:rsidR="00005181" w:rsidRDefault="0014689D">
            <w:pPr>
              <w:shd w:val="clear" w:color="auto" w:fill="FFFFFF"/>
              <w:spacing w:after="0" w:line="288" w:lineRule="auto"/>
              <w:ind w:left="0" w:hanging="2"/>
              <w:jc w:val="center"/>
              <w:rPr>
                <w:color w:val="000000"/>
              </w:rPr>
            </w:pPr>
            <w:r>
              <w:rPr>
                <w:b/>
                <w:color w:val="000000"/>
              </w:rPr>
              <w:t xml:space="preserve">6.5 – 8.4 </w:t>
            </w:r>
            <w:r>
              <w:rPr>
                <w:b/>
                <w:color w:val="000000"/>
                <w:highlight w:val="white"/>
              </w:rPr>
              <w:t>point</w:t>
            </w:r>
          </w:p>
        </w:tc>
        <w:tc>
          <w:tcPr>
            <w:tcW w:w="2855" w:type="dxa"/>
            <w:shd w:val="clear" w:color="auto" w:fill="FBE4D5"/>
            <w:vAlign w:val="center"/>
          </w:tcPr>
          <w:p w14:paraId="0CFCB3AC" w14:textId="77777777" w:rsidR="00005181" w:rsidRDefault="0014689D">
            <w:pPr>
              <w:spacing w:after="0" w:line="288" w:lineRule="auto"/>
              <w:ind w:left="0" w:hanging="2"/>
              <w:jc w:val="center"/>
            </w:pPr>
            <w:r>
              <w:rPr>
                <w:b/>
              </w:rPr>
              <w:t>Fair</w:t>
            </w:r>
          </w:p>
          <w:p w14:paraId="7E62CCD6" w14:textId="77777777" w:rsidR="00005181" w:rsidRDefault="0014689D">
            <w:pPr>
              <w:shd w:val="clear" w:color="auto" w:fill="FFFFFF"/>
              <w:spacing w:after="0" w:line="288" w:lineRule="auto"/>
              <w:ind w:left="0" w:hanging="2"/>
              <w:jc w:val="center"/>
              <w:rPr>
                <w:color w:val="000000"/>
              </w:rPr>
            </w:pPr>
            <w:r>
              <w:rPr>
                <w:b/>
                <w:color w:val="000000"/>
              </w:rPr>
              <w:t xml:space="preserve">4.0 – 6.4 </w:t>
            </w:r>
            <w:r>
              <w:rPr>
                <w:b/>
                <w:color w:val="000000"/>
                <w:highlight w:val="white"/>
              </w:rPr>
              <w:t>point</w:t>
            </w:r>
          </w:p>
        </w:tc>
        <w:tc>
          <w:tcPr>
            <w:tcW w:w="2666" w:type="dxa"/>
            <w:shd w:val="clear" w:color="auto" w:fill="FBE4D5"/>
            <w:vAlign w:val="center"/>
          </w:tcPr>
          <w:p w14:paraId="25F3627F" w14:textId="77777777" w:rsidR="00005181" w:rsidRDefault="0014689D">
            <w:pPr>
              <w:spacing w:after="0" w:line="288" w:lineRule="auto"/>
              <w:ind w:left="0" w:hanging="2"/>
              <w:jc w:val="center"/>
            </w:pPr>
            <w:r>
              <w:rPr>
                <w:b/>
              </w:rPr>
              <w:t>Poor</w:t>
            </w:r>
          </w:p>
          <w:p w14:paraId="4649AC05" w14:textId="77777777" w:rsidR="00005181" w:rsidRDefault="0014689D">
            <w:pPr>
              <w:shd w:val="clear" w:color="auto" w:fill="FFFFFF"/>
              <w:spacing w:after="0" w:line="288" w:lineRule="auto"/>
              <w:ind w:left="0" w:hanging="2"/>
              <w:jc w:val="center"/>
              <w:rPr>
                <w:color w:val="000000"/>
              </w:rPr>
            </w:pPr>
            <w:r>
              <w:rPr>
                <w:b/>
                <w:color w:val="000000"/>
              </w:rPr>
              <w:t xml:space="preserve">0 – 3.9 </w:t>
            </w:r>
            <w:r>
              <w:rPr>
                <w:b/>
                <w:color w:val="000000"/>
                <w:highlight w:val="white"/>
              </w:rPr>
              <w:t>point</w:t>
            </w:r>
          </w:p>
        </w:tc>
      </w:tr>
      <w:tr w:rsidR="00005181" w14:paraId="1F7A589A" w14:textId="77777777">
        <w:tc>
          <w:tcPr>
            <w:tcW w:w="1621" w:type="dxa"/>
            <w:vAlign w:val="center"/>
          </w:tcPr>
          <w:p w14:paraId="6914334B" w14:textId="77777777" w:rsidR="00005181" w:rsidRDefault="0014689D">
            <w:pPr>
              <w:spacing w:after="0" w:line="288" w:lineRule="auto"/>
              <w:ind w:left="0" w:hanging="2"/>
              <w:jc w:val="center"/>
            </w:pPr>
            <w:r>
              <w:t>Individual assignment</w:t>
            </w:r>
          </w:p>
        </w:tc>
        <w:tc>
          <w:tcPr>
            <w:tcW w:w="1454" w:type="dxa"/>
            <w:vAlign w:val="center"/>
          </w:tcPr>
          <w:p w14:paraId="135237C8" w14:textId="77777777" w:rsidR="00005181" w:rsidRDefault="0014689D">
            <w:pPr>
              <w:spacing w:after="0" w:line="288" w:lineRule="auto"/>
              <w:ind w:left="0" w:hanging="2"/>
              <w:jc w:val="center"/>
            </w:pPr>
            <w:r>
              <w:t>100%</w:t>
            </w:r>
          </w:p>
        </w:tc>
        <w:tc>
          <w:tcPr>
            <w:tcW w:w="3139" w:type="dxa"/>
            <w:vAlign w:val="center"/>
          </w:tcPr>
          <w:p w14:paraId="4559E5E1" w14:textId="77777777" w:rsidR="00005181" w:rsidRDefault="0014689D">
            <w:pPr>
              <w:spacing w:after="0" w:line="288" w:lineRule="auto"/>
              <w:ind w:left="0" w:hanging="2"/>
              <w:jc w:val="center"/>
            </w:pPr>
            <w:r>
              <w:t>Fully understand marketing knowledge</w:t>
            </w:r>
          </w:p>
        </w:tc>
        <w:tc>
          <w:tcPr>
            <w:tcW w:w="3045" w:type="dxa"/>
            <w:vAlign w:val="center"/>
          </w:tcPr>
          <w:p w14:paraId="42AEF4B3" w14:textId="77777777" w:rsidR="00005181" w:rsidRDefault="0014689D">
            <w:pPr>
              <w:spacing w:after="0" w:line="288" w:lineRule="auto"/>
              <w:ind w:left="0" w:hanging="2"/>
              <w:jc w:val="center"/>
            </w:pPr>
            <w:r>
              <w:t>Fairly understand marketing knowledge</w:t>
            </w:r>
          </w:p>
        </w:tc>
        <w:tc>
          <w:tcPr>
            <w:tcW w:w="2855" w:type="dxa"/>
            <w:vAlign w:val="center"/>
          </w:tcPr>
          <w:p w14:paraId="69E77CDD" w14:textId="77777777" w:rsidR="00005181" w:rsidRDefault="0014689D">
            <w:pPr>
              <w:spacing w:after="0" w:line="288" w:lineRule="auto"/>
              <w:ind w:left="0" w:hanging="2"/>
              <w:jc w:val="center"/>
            </w:pPr>
            <w:r>
              <w:t>Poorly understand marketing knowledge</w:t>
            </w:r>
          </w:p>
        </w:tc>
        <w:tc>
          <w:tcPr>
            <w:tcW w:w="2666" w:type="dxa"/>
            <w:vAlign w:val="center"/>
          </w:tcPr>
          <w:p w14:paraId="4BBA3521" w14:textId="77777777" w:rsidR="00005181" w:rsidRDefault="0014689D">
            <w:pPr>
              <w:spacing w:after="0" w:line="288" w:lineRule="auto"/>
              <w:ind w:left="0" w:hanging="2"/>
              <w:jc w:val="center"/>
            </w:pPr>
            <w:r>
              <w:t>Cannot understand marketing knowledge.</w:t>
            </w:r>
          </w:p>
        </w:tc>
      </w:tr>
    </w:tbl>
    <w:p w14:paraId="62486C05" w14:textId="77777777" w:rsidR="00005181" w:rsidRDefault="00005181">
      <w:pPr>
        <w:spacing w:after="0" w:line="288" w:lineRule="auto"/>
        <w:ind w:left="1" w:hanging="3"/>
        <w:jc w:val="center"/>
        <w:rPr>
          <w:sz w:val="26"/>
          <w:szCs w:val="26"/>
        </w:rPr>
      </w:pPr>
    </w:p>
    <w:p w14:paraId="104CE187" w14:textId="77777777" w:rsidR="00005181" w:rsidRDefault="0014689D">
      <w:pPr>
        <w:spacing w:after="0" w:line="288" w:lineRule="auto"/>
        <w:ind w:left="0" w:hanging="2"/>
        <w:jc w:val="center"/>
        <w:rPr>
          <w:sz w:val="26"/>
          <w:szCs w:val="26"/>
        </w:rPr>
      </w:pPr>
      <w:r>
        <w:br w:type="page"/>
      </w:r>
      <w:r>
        <w:rPr>
          <w:b/>
          <w:sz w:val="26"/>
          <w:szCs w:val="26"/>
        </w:rPr>
        <w:lastRenderedPageBreak/>
        <w:t>Rubric 3: Group presentation</w:t>
      </w:r>
    </w:p>
    <w:tbl>
      <w:tblPr>
        <w:tblStyle w:val="a7"/>
        <w:tblW w:w="147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38"/>
        <w:gridCol w:w="1454"/>
        <w:gridCol w:w="3272"/>
        <w:gridCol w:w="2835"/>
        <w:gridCol w:w="2929"/>
        <w:gridCol w:w="2652"/>
      </w:tblGrid>
      <w:tr w:rsidR="00005181" w14:paraId="0597FDB9" w14:textId="77777777">
        <w:trPr>
          <w:tblHeader/>
        </w:trPr>
        <w:tc>
          <w:tcPr>
            <w:tcW w:w="1638" w:type="dxa"/>
            <w:shd w:val="clear" w:color="auto" w:fill="FBE4D5"/>
            <w:vAlign w:val="center"/>
          </w:tcPr>
          <w:p w14:paraId="3C0D3356" w14:textId="77777777" w:rsidR="00005181" w:rsidRDefault="0014689D">
            <w:pPr>
              <w:spacing w:after="0" w:line="288" w:lineRule="auto"/>
              <w:ind w:left="0" w:hanging="2"/>
              <w:jc w:val="center"/>
            </w:pPr>
            <w:r>
              <w:rPr>
                <w:b/>
              </w:rPr>
              <w:t>Areas of assessment</w:t>
            </w:r>
          </w:p>
        </w:tc>
        <w:tc>
          <w:tcPr>
            <w:tcW w:w="1454" w:type="dxa"/>
            <w:shd w:val="clear" w:color="auto" w:fill="FBE4D5"/>
            <w:vAlign w:val="center"/>
          </w:tcPr>
          <w:p w14:paraId="57C64069" w14:textId="77777777" w:rsidR="00005181" w:rsidRDefault="0014689D">
            <w:pPr>
              <w:spacing w:after="0" w:line="288" w:lineRule="auto"/>
              <w:ind w:left="0" w:hanging="2"/>
              <w:jc w:val="center"/>
            </w:pPr>
            <w:r>
              <w:rPr>
                <w:b/>
              </w:rPr>
              <w:t>Weighting (%)</w:t>
            </w:r>
          </w:p>
        </w:tc>
        <w:tc>
          <w:tcPr>
            <w:tcW w:w="3272" w:type="dxa"/>
            <w:shd w:val="clear" w:color="auto" w:fill="FBE4D5"/>
            <w:vAlign w:val="center"/>
          </w:tcPr>
          <w:p w14:paraId="6FE5C711" w14:textId="77777777" w:rsidR="00005181" w:rsidRDefault="0014689D">
            <w:pPr>
              <w:spacing w:after="0" w:line="288" w:lineRule="auto"/>
              <w:ind w:left="0" w:hanging="2"/>
              <w:jc w:val="center"/>
            </w:pPr>
            <w:r>
              <w:rPr>
                <w:b/>
              </w:rPr>
              <w:t>Excellence</w:t>
            </w:r>
          </w:p>
          <w:p w14:paraId="057E6DA8" w14:textId="77777777" w:rsidR="00005181" w:rsidRDefault="0014689D">
            <w:pPr>
              <w:spacing w:after="0" w:line="288" w:lineRule="auto"/>
              <w:ind w:left="0" w:hanging="2"/>
              <w:jc w:val="center"/>
            </w:pPr>
            <w:r>
              <w:rPr>
                <w:b/>
                <w:color w:val="000000"/>
                <w:highlight w:val="white"/>
              </w:rPr>
              <w:t>8.5 – 10 point</w:t>
            </w:r>
          </w:p>
        </w:tc>
        <w:tc>
          <w:tcPr>
            <w:tcW w:w="2835" w:type="dxa"/>
            <w:shd w:val="clear" w:color="auto" w:fill="FBE4D5"/>
            <w:vAlign w:val="center"/>
          </w:tcPr>
          <w:p w14:paraId="22EF60A7" w14:textId="77777777" w:rsidR="00005181" w:rsidRDefault="0014689D">
            <w:pPr>
              <w:spacing w:after="0" w:line="288" w:lineRule="auto"/>
              <w:ind w:left="0" w:hanging="2"/>
              <w:jc w:val="center"/>
            </w:pPr>
            <w:r>
              <w:rPr>
                <w:b/>
              </w:rPr>
              <w:t>Good</w:t>
            </w:r>
          </w:p>
          <w:p w14:paraId="3269D12B" w14:textId="77777777" w:rsidR="00005181" w:rsidRDefault="0014689D">
            <w:pPr>
              <w:shd w:val="clear" w:color="auto" w:fill="FFFFFF"/>
              <w:spacing w:after="0" w:line="288" w:lineRule="auto"/>
              <w:ind w:left="0" w:hanging="2"/>
              <w:jc w:val="center"/>
              <w:rPr>
                <w:color w:val="000000"/>
              </w:rPr>
            </w:pPr>
            <w:r>
              <w:rPr>
                <w:b/>
                <w:color w:val="000000"/>
              </w:rPr>
              <w:t xml:space="preserve">6.5 – 8.4 </w:t>
            </w:r>
            <w:r>
              <w:rPr>
                <w:b/>
                <w:color w:val="000000"/>
                <w:highlight w:val="white"/>
              </w:rPr>
              <w:t>point</w:t>
            </w:r>
          </w:p>
        </w:tc>
        <w:tc>
          <w:tcPr>
            <w:tcW w:w="2929" w:type="dxa"/>
            <w:shd w:val="clear" w:color="auto" w:fill="FBE4D5"/>
            <w:vAlign w:val="center"/>
          </w:tcPr>
          <w:p w14:paraId="2815DC3B" w14:textId="77777777" w:rsidR="00005181" w:rsidRDefault="0014689D">
            <w:pPr>
              <w:spacing w:after="0" w:line="288" w:lineRule="auto"/>
              <w:ind w:left="0" w:hanging="2"/>
              <w:jc w:val="center"/>
            </w:pPr>
            <w:r>
              <w:rPr>
                <w:b/>
              </w:rPr>
              <w:t>Fair</w:t>
            </w:r>
          </w:p>
          <w:p w14:paraId="0B22F81B" w14:textId="77777777" w:rsidR="00005181" w:rsidRDefault="0014689D">
            <w:pPr>
              <w:shd w:val="clear" w:color="auto" w:fill="FFFFFF"/>
              <w:spacing w:after="0" w:line="288" w:lineRule="auto"/>
              <w:ind w:left="0" w:hanging="2"/>
              <w:jc w:val="center"/>
              <w:rPr>
                <w:color w:val="000000"/>
              </w:rPr>
            </w:pPr>
            <w:r>
              <w:rPr>
                <w:b/>
                <w:color w:val="000000"/>
              </w:rPr>
              <w:t xml:space="preserve">4.0 – 6.4 </w:t>
            </w:r>
            <w:r>
              <w:rPr>
                <w:b/>
                <w:color w:val="000000"/>
                <w:highlight w:val="white"/>
              </w:rPr>
              <w:t>point</w:t>
            </w:r>
          </w:p>
        </w:tc>
        <w:tc>
          <w:tcPr>
            <w:tcW w:w="2652" w:type="dxa"/>
            <w:shd w:val="clear" w:color="auto" w:fill="FBE4D5"/>
            <w:vAlign w:val="center"/>
          </w:tcPr>
          <w:p w14:paraId="3331FC64" w14:textId="77777777" w:rsidR="00005181" w:rsidRDefault="0014689D">
            <w:pPr>
              <w:spacing w:after="0" w:line="288" w:lineRule="auto"/>
              <w:ind w:left="0" w:hanging="2"/>
              <w:jc w:val="center"/>
            </w:pPr>
            <w:r>
              <w:rPr>
                <w:b/>
              </w:rPr>
              <w:t>Poor</w:t>
            </w:r>
          </w:p>
          <w:p w14:paraId="1B19A2EA" w14:textId="77777777" w:rsidR="00005181" w:rsidRDefault="0014689D">
            <w:pPr>
              <w:shd w:val="clear" w:color="auto" w:fill="FFFFFF"/>
              <w:spacing w:after="0" w:line="288" w:lineRule="auto"/>
              <w:ind w:left="0" w:hanging="2"/>
              <w:jc w:val="center"/>
              <w:rPr>
                <w:color w:val="000000"/>
              </w:rPr>
            </w:pPr>
            <w:r>
              <w:rPr>
                <w:b/>
                <w:color w:val="000000"/>
              </w:rPr>
              <w:t xml:space="preserve">0 – 3.9 </w:t>
            </w:r>
            <w:r>
              <w:rPr>
                <w:b/>
                <w:color w:val="000000"/>
                <w:highlight w:val="white"/>
              </w:rPr>
              <w:t>point</w:t>
            </w:r>
          </w:p>
        </w:tc>
      </w:tr>
      <w:tr w:rsidR="00005181" w14:paraId="227CD874" w14:textId="77777777">
        <w:tc>
          <w:tcPr>
            <w:tcW w:w="1638" w:type="dxa"/>
            <w:vAlign w:val="center"/>
          </w:tcPr>
          <w:p w14:paraId="291E35A2" w14:textId="77777777" w:rsidR="00005181" w:rsidRDefault="0014689D">
            <w:pPr>
              <w:spacing w:after="0" w:line="288" w:lineRule="auto"/>
              <w:ind w:left="0" w:hanging="2"/>
              <w:jc w:val="center"/>
            </w:pPr>
            <w:r>
              <w:t>Content</w:t>
            </w:r>
          </w:p>
        </w:tc>
        <w:tc>
          <w:tcPr>
            <w:tcW w:w="1454" w:type="dxa"/>
            <w:vAlign w:val="center"/>
          </w:tcPr>
          <w:p w14:paraId="00697F6D" w14:textId="77777777" w:rsidR="00005181" w:rsidRDefault="0014689D">
            <w:pPr>
              <w:spacing w:after="0" w:line="288" w:lineRule="auto"/>
              <w:ind w:left="0" w:hanging="2"/>
              <w:jc w:val="center"/>
            </w:pPr>
            <w:r>
              <w:t>70%</w:t>
            </w:r>
          </w:p>
        </w:tc>
        <w:tc>
          <w:tcPr>
            <w:tcW w:w="3272" w:type="dxa"/>
            <w:vAlign w:val="center"/>
          </w:tcPr>
          <w:p w14:paraId="0DDA1898"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The presentation addresses the assigned genre with a clear definition. All characteristics of subcategories are identified and explained.</w:t>
            </w:r>
          </w:p>
          <w:p w14:paraId="16DF3CD2"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Multiple examples are used to illustrate the genre.</w:t>
            </w:r>
          </w:p>
          <w:p w14:paraId="27B8CE3C"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A variety of suggestions are provided.</w:t>
            </w:r>
          </w:p>
          <w:p w14:paraId="3E90A095"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A reference list is provided in correct APA format.</w:t>
            </w:r>
          </w:p>
        </w:tc>
        <w:tc>
          <w:tcPr>
            <w:tcW w:w="2835" w:type="dxa"/>
            <w:vAlign w:val="center"/>
          </w:tcPr>
          <w:p w14:paraId="1FD5979E"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The presentation addresses the assigned genre with a clear definition. All characteristics of subcategories are identified and explained.</w:t>
            </w:r>
          </w:p>
          <w:p w14:paraId="377DB39A"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An example is used to illustrate the genre.</w:t>
            </w:r>
          </w:p>
          <w:p w14:paraId="70643A69"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A suggestion is provided.</w:t>
            </w:r>
          </w:p>
          <w:p w14:paraId="1F1E2C69"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A reference list is provided in correct APA format.</w:t>
            </w:r>
          </w:p>
        </w:tc>
        <w:tc>
          <w:tcPr>
            <w:tcW w:w="2929" w:type="dxa"/>
            <w:vAlign w:val="center"/>
          </w:tcPr>
          <w:p w14:paraId="12A444B9"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The presentation addresses the assigned genre with a clear definition. Some characteristics of subcategories are identified and explained.</w:t>
            </w:r>
          </w:p>
          <w:p w14:paraId="6D0E6CBC"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The presentation lacks examples or suggestions.</w:t>
            </w:r>
          </w:p>
          <w:p w14:paraId="0E5EA3F9"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No list of references.</w:t>
            </w:r>
          </w:p>
        </w:tc>
        <w:tc>
          <w:tcPr>
            <w:tcW w:w="2652" w:type="dxa"/>
            <w:vAlign w:val="center"/>
          </w:tcPr>
          <w:p w14:paraId="3D505668"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 xml:space="preserve">The presentation does not address the assigned genre. Characteristics of subcategories are not clearly identified </w:t>
            </w:r>
          </w:p>
          <w:p w14:paraId="340C9B87"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Examples and suggestions are not included.</w:t>
            </w:r>
          </w:p>
          <w:p w14:paraId="3A6C4075"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No list of references.</w:t>
            </w:r>
          </w:p>
        </w:tc>
      </w:tr>
      <w:tr w:rsidR="00005181" w14:paraId="0A4DE60D" w14:textId="77777777">
        <w:tc>
          <w:tcPr>
            <w:tcW w:w="1638" w:type="dxa"/>
            <w:vAlign w:val="center"/>
          </w:tcPr>
          <w:p w14:paraId="53E05F1B" w14:textId="77777777" w:rsidR="00005181" w:rsidRDefault="0014689D">
            <w:pPr>
              <w:spacing w:after="0" w:line="288" w:lineRule="auto"/>
              <w:ind w:left="0" w:hanging="2"/>
              <w:jc w:val="center"/>
            </w:pPr>
            <w:r>
              <w:t>Attractive and persuasive presentation</w:t>
            </w:r>
          </w:p>
        </w:tc>
        <w:tc>
          <w:tcPr>
            <w:tcW w:w="1454" w:type="dxa"/>
            <w:vAlign w:val="center"/>
          </w:tcPr>
          <w:p w14:paraId="17DCED26" w14:textId="77777777" w:rsidR="00005181" w:rsidRDefault="0014689D">
            <w:pPr>
              <w:spacing w:after="0" w:line="288" w:lineRule="auto"/>
              <w:ind w:left="0" w:hanging="2"/>
              <w:jc w:val="center"/>
            </w:pPr>
            <w:r>
              <w:t>20%</w:t>
            </w:r>
          </w:p>
        </w:tc>
        <w:tc>
          <w:tcPr>
            <w:tcW w:w="3272" w:type="dxa"/>
            <w:vAlign w:val="center"/>
          </w:tcPr>
          <w:p w14:paraId="18944D52"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 xml:space="preserve">The presentation is well </w:t>
            </w:r>
            <w:proofErr w:type="spellStart"/>
            <w:r>
              <w:rPr>
                <w:color w:val="000000"/>
              </w:rPr>
              <w:t>organised</w:t>
            </w:r>
            <w:proofErr w:type="spellEnd"/>
            <w:r>
              <w:rPr>
                <w:color w:val="000000"/>
              </w:rPr>
              <w:t>, and visually attractive.</w:t>
            </w:r>
          </w:p>
          <w:p w14:paraId="5498A505"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Presenters are confident and should not use mobile phone while presenting.</w:t>
            </w:r>
          </w:p>
        </w:tc>
        <w:tc>
          <w:tcPr>
            <w:tcW w:w="2835" w:type="dxa"/>
            <w:vAlign w:val="center"/>
          </w:tcPr>
          <w:p w14:paraId="4251550E"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The presentation is fairly delivered and visually attractive.</w:t>
            </w:r>
          </w:p>
          <w:p w14:paraId="7AFD734B"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 xml:space="preserve">Presenters use supportive materials such as paper notes, mobile phones… while </w:t>
            </w:r>
            <w:proofErr w:type="spellStart"/>
            <w:r>
              <w:rPr>
                <w:color w:val="000000"/>
              </w:rPr>
              <w:t>prensenting</w:t>
            </w:r>
            <w:proofErr w:type="spellEnd"/>
            <w:r>
              <w:rPr>
                <w:color w:val="000000"/>
              </w:rPr>
              <w:t>.</w:t>
            </w:r>
          </w:p>
        </w:tc>
        <w:tc>
          <w:tcPr>
            <w:tcW w:w="2929" w:type="dxa"/>
            <w:vAlign w:val="center"/>
          </w:tcPr>
          <w:p w14:paraId="2F0F17B1"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The presentation has enough information but is not attractive.</w:t>
            </w:r>
          </w:p>
          <w:p w14:paraId="310DB037"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Presenters lack of communication skills and use supportive materials.</w:t>
            </w:r>
          </w:p>
        </w:tc>
        <w:tc>
          <w:tcPr>
            <w:tcW w:w="2652" w:type="dxa"/>
            <w:vAlign w:val="center"/>
          </w:tcPr>
          <w:p w14:paraId="14C71462"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The presentation does not have enough information and is unattractive.</w:t>
            </w:r>
          </w:p>
          <w:p w14:paraId="05486328"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Presenters lack of communication skills and use supportive materials.</w:t>
            </w:r>
          </w:p>
        </w:tc>
      </w:tr>
      <w:tr w:rsidR="00005181" w14:paraId="5832321A" w14:textId="77777777">
        <w:tc>
          <w:tcPr>
            <w:tcW w:w="1638" w:type="dxa"/>
            <w:vAlign w:val="center"/>
          </w:tcPr>
          <w:p w14:paraId="6032BDEA" w14:textId="77777777" w:rsidR="00005181" w:rsidRDefault="0014689D">
            <w:pPr>
              <w:spacing w:after="0" w:line="288" w:lineRule="auto"/>
              <w:ind w:left="0" w:hanging="2"/>
              <w:jc w:val="center"/>
            </w:pPr>
            <w:r>
              <w:t>Participation</w:t>
            </w:r>
          </w:p>
        </w:tc>
        <w:tc>
          <w:tcPr>
            <w:tcW w:w="1454" w:type="dxa"/>
            <w:vAlign w:val="center"/>
          </w:tcPr>
          <w:p w14:paraId="498DFBC8" w14:textId="77777777" w:rsidR="00005181" w:rsidRDefault="0014689D">
            <w:pPr>
              <w:spacing w:after="0" w:line="288" w:lineRule="auto"/>
              <w:ind w:left="0" w:hanging="2"/>
              <w:jc w:val="center"/>
            </w:pPr>
            <w:r>
              <w:t>30%</w:t>
            </w:r>
          </w:p>
        </w:tc>
        <w:tc>
          <w:tcPr>
            <w:tcW w:w="3272" w:type="dxa"/>
            <w:vAlign w:val="center"/>
          </w:tcPr>
          <w:p w14:paraId="2F86891B"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Are one of the presenters (10%)</w:t>
            </w:r>
          </w:p>
          <w:p w14:paraId="39CE2FEF"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lastRenderedPageBreak/>
              <w:t>Answer your group’s question(s) (10%)</w:t>
            </w:r>
          </w:p>
          <w:p w14:paraId="04B7C899"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Ask other group(s) a question (10%)</w:t>
            </w:r>
          </w:p>
        </w:tc>
        <w:tc>
          <w:tcPr>
            <w:tcW w:w="2835" w:type="dxa"/>
            <w:vAlign w:val="center"/>
          </w:tcPr>
          <w:p w14:paraId="76D194F4" w14:textId="77777777" w:rsidR="00005181" w:rsidRDefault="0014689D">
            <w:pPr>
              <w:spacing w:after="0" w:line="288" w:lineRule="auto"/>
              <w:ind w:left="0" w:hanging="2"/>
              <w:jc w:val="both"/>
            </w:pPr>
            <w:r>
              <w:lastRenderedPageBreak/>
              <w:t>Satisfy 2 of 3 criteria as below:</w:t>
            </w:r>
          </w:p>
          <w:p w14:paraId="1E5569EC"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lastRenderedPageBreak/>
              <w:t>Are one of the presenters (10%)</w:t>
            </w:r>
          </w:p>
          <w:p w14:paraId="5EEEE05D"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Answer your group’s question(s) (10%)</w:t>
            </w:r>
          </w:p>
          <w:p w14:paraId="75F29E6D"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Ask other group(s) a question (10%)</w:t>
            </w:r>
          </w:p>
        </w:tc>
        <w:tc>
          <w:tcPr>
            <w:tcW w:w="2929" w:type="dxa"/>
            <w:vAlign w:val="center"/>
          </w:tcPr>
          <w:p w14:paraId="56DFB408" w14:textId="77777777" w:rsidR="00005181" w:rsidRDefault="0014689D">
            <w:pPr>
              <w:spacing w:after="0" w:line="288" w:lineRule="auto"/>
              <w:ind w:left="0" w:hanging="2"/>
              <w:jc w:val="both"/>
            </w:pPr>
            <w:r>
              <w:lastRenderedPageBreak/>
              <w:t>Satisfy 1 of 3 criteria as below:</w:t>
            </w:r>
          </w:p>
          <w:p w14:paraId="3078D6FD"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lastRenderedPageBreak/>
              <w:t>Are one of the presenters (10%)</w:t>
            </w:r>
          </w:p>
          <w:p w14:paraId="4BFA6CE9"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Answer your group’s question(s) (10%)</w:t>
            </w:r>
          </w:p>
          <w:p w14:paraId="2C994924" w14:textId="77777777" w:rsidR="00005181" w:rsidRDefault="0014689D">
            <w:pPr>
              <w:numPr>
                <w:ilvl w:val="0"/>
                <w:numId w:val="1"/>
              </w:numPr>
              <w:pBdr>
                <w:top w:val="nil"/>
                <w:left w:val="nil"/>
                <w:bottom w:val="nil"/>
                <w:right w:val="nil"/>
                <w:between w:val="nil"/>
              </w:pBdr>
              <w:spacing w:after="0" w:line="288" w:lineRule="auto"/>
              <w:ind w:left="0" w:hanging="2"/>
              <w:jc w:val="both"/>
              <w:rPr>
                <w:color w:val="000000"/>
              </w:rPr>
            </w:pPr>
            <w:r>
              <w:rPr>
                <w:color w:val="000000"/>
              </w:rPr>
              <w:t>Ask other group(s) a question (10%)</w:t>
            </w:r>
          </w:p>
        </w:tc>
        <w:tc>
          <w:tcPr>
            <w:tcW w:w="2652" w:type="dxa"/>
            <w:vAlign w:val="center"/>
          </w:tcPr>
          <w:p w14:paraId="749122A4" w14:textId="77777777" w:rsidR="00005181" w:rsidRDefault="0014689D">
            <w:pPr>
              <w:spacing w:after="0" w:line="288" w:lineRule="auto"/>
              <w:ind w:left="0" w:hanging="2"/>
              <w:jc w:val="both"/>
            </w:pPr>
            <w:r>
              <w:lastRenderedPageBreak/>
              <w:t xml:space="preserve">Not a presenter, not answer your group’s </w:t>
            </w:r>
            <w:r>
              <w:lastRenderedPageBreak/>
              <w:t>questions and not ask questions to other groups</w:t>
            </w:r>
          </w:p>
        </w:tc>
      </w:tr>
    </w:tbl>
    <w:p w14:paraId="4101652C" w14:textId="77777777" w:rsidR="00005181" w:rsidRDefault="00005181">
      <w:pPr>
        <w:spacing w:after="0" w:line="288" w:lineRule="auto"/>
        <w:ind w:left="1" w:hanging="3"/>
        <w:jc w:val="center"/>
        <w:rPr>
          <w:sz w:val="26"/>
          <w:szCs w:val="26"/>
        </w:rPr>
      </w:pPr>
    </w:p>
    <w:p w14:paraId="4B99056E" w14:textId="77777777" w:rsidR="00005181" w:rsidRDefault="00005181">
      <w:pPr>
        <w:spacing w:after="0" w:line="288" w:lineRule="auto"/>
        <w:ind w:left="1" w:hanging="3"/>
        <w:jc w:val="center"/>
        <w:rPr>
          <w:sz w:val="26"/>
          <w:szCs w:val="26"/>
        </w:rPr>
      </w:pPr>
    </w:p>
    <w:p w14:paraId="00604547" w14:textId="77777777" w:rsidR="00005181" w:rsidRDefault="0014689D">
      <w:pPr>
        <w:spacing w:after="0" w:line="288" w:lineRule="auto"/>
        <w:ind w:left="1" w:hanging="3"/>
        <w:jc w:val="center"/>
        <w:rPr>
          <w:sz w:val="26"/>
          <w:szCs w:val="26"/>
        </w:rPr>
      </w:pPr>
      <w:r>
        <w:rPr>
          <w:b/>
          <w:sz w:val="26"/>
          <w:szCs w:val="26"/>
        </w:rPr>
        <w:t>Rubric 4: Final exam</w:t>
      </w:r>
    </w:p>
    <w:tbl>
      <w:tblPr>
        <w:tblStyle w:val="a8"/>
        <w:tblW w:w="147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21"/>
        <w:gridCol w:w="1455"/>
        <w:gridCol w:w="3140"/>
        <w:gridCol w:w="3046"/>
        <w:gridCol w:w="2855"/>
        <w:gridCol w:w="2663"/>
      </w:tblGrid>
      <w:tr w:rsidR="00005181" w14:paraId="4A71D8E2" w14:textId="77777777">
        <w:trPr>
          <w:trHeight w:val="368"/>
          <w:tblHeader/>
        </w:trPr>
        <w:tc>
          <w:tcPr>
            <w:tcW w:w="1621" w:type="dxa"/>
            <w:shd w:val="clear" w:color="auto" w:fill="FBE4D5"/>
            <w:vAlign w:val="center"/>
          </w:tcPr>
          <w:p w14:paraId="7C9FC325" w14:textId="77777777" w:rsidR="00005181" w:rsidRDefault="0014689D">
            <w:pPr>
              <w:spacing w:after="0" w:line="288" w:lineRule="auto"/>
              <w:ind w:left="0" w:hanging="2"/>
              <w:jc w:val="center"/>
            </w:pPr>
            <w:r>
              <w:rPr>
                <w:b/>
              </w:rPr>
              <w:t>Areas of assessment</w:t>
            </w:r>
          </w:p>
        </w:tc>
        <w:tc>
          <w:tcPr>
            <w:tcW w:w="1455" w:type="dxa"/>
            <w:shd w:val="clear" w:color="auto" w:fill="FBE4D5"/>
            <w:vAlign w:val="center"/>
          </w:tcPr>
          <w:p w14:paraId="36853992" w14:textId="77777777" w:rsidR="00005181" w:rsidRDefault="0014689D">
            <w:pPr>
              <w:spacing w:after="0" w:line="288" w:lineRule="auto"/>
              <w:ind w:left="0" w:hanging="2"/>
              <w:jc w:val="center"/>
            </w:pPr>
            <w:r>
              <w:rPr>
                <w:b/>
              </w:rPr>
              <w:t>Weighting (%)</w:t>
            </w:r>
          </w:p>
        </w:tc>
        <w:tc>
          <w:tcPr>
            <w:tcW w:w="3140" w:type="dxa"/>
            <w:shd w:val="clear" w:color="auto" w:fill="FBE4D5"/>
            <w:vAlign w:val="center"/>
          </w:tcPr>
          <w:p w14:paraId="32861677" w14:textId="77777777" w:rsidR="00005181" w:rsidRDefault="0014689D">
            <w:pPr>
              <w:spacing w:after="0" w:line="288" w:lineRule="auto"/>
              <w:ind w:left="0" w:hanging="2"/>
              <w:jc w:val="center"/>
            </w:pPr>
            <w:r>
              <w:rPr>
                <w:b/>
              </w:rPr>
              <w:t>Excellence</w:t>
            </w:r>
          </w:p>
          <w:p w14:paraId="67CE6E36" w14:textId="77777777" w:rsidR="00005181" w:rsidRDefault="0014689D">
            <w:pPr>
              <w:spacing w:after="0" w:line="288" w:lineRule="auto"/>
              <w:ind w:left="0" w:hanging="2"/>
              <w:jc w:val="center"/>
            </w:pPr>
            <w:r>
              <w:rPr>
                <w:b/>
                <w:color w:val="000000"/>
                <w:highlight w:val="white"/>
              </w:rPr>
              <w:t>8.5 – 10 point</w:t>
            </w:r>
          </w:p>
        </w:tc>
        <w:tc>
          <w:tcPr>
            <w:tcW w:w="3046" w:type="dxa"/>
            <w:shd w:val="clear" w:color="auto" w:fill="FBE4D5"/>
            <w:vAlign w:val="center"/>
          </w:tcPr>
          <w:p w14:paraId="152632C1" w14:textId="77777777" w:rsidR="00005181" w:rsidRDefault="0014689D">
            <w:pPr>
              <w:spacing w:after="0" w:line="288" w:lineRule="auto"/>
              <w:ind w:left="0" w:hanging="2"/>
              <w:jc w:val="center"/>
            </w:pPr>
            <w:r>
              <w:rPr>
                <w:b/>
              </w:rPr>
              <w:t>Good</w:t>
            </w:r>
          </w:p>
          <w:p w14:paraId="35AD53C6" w14:textId="77777777" w:rsidR="00005181" w:rsidRDefault="0014689D">
            <w:pPr>
              <w:shd w:val="clear" w:color="auto" w:fill="FFFFFF"/>
              <w:spacing w:after="0" w:line="288" w:lineRule="auto"/>
              <w:ind w:left="0" w:hanging="2"/>
              <w:jc w:val="center"/>
              <w:rPr>
                <w:color w:val="000000"/>
              </w:rPr>
            </w:pPr>
            <w:r>
              <w:rPr>
                <w:b/>
                <w:color w:val="000000"/>
              </w:rPr>
              <w:t xml:space="preserve">6.5 – 8.4 </w:t>
            </w:r>
            <w:r>
              <w:rPr>
                <w:b/>
                <w:color w:val="000000"/>
                <w:highlight w:val="white"/>
              </w:rPr>
              <w:t>point</w:t>
            </w:r>
          </w:p>
        </w:tc>
        <w:tc>
          <w:tcPr>
            <w:tcW w:w="2855" w:type="dxa"/>
            <w:shd w:val="clear" w:color="auto" w:fill="FBE4D5"/>
            <w:vAlign w:val="center"/>
          </w:tcPr>
          <w:p w14:paraId="3ED6F9AB" w14:textId="77777777" w:rsidR="00005181" w:rsidRDefault="0014689D">
            <w:pPr>
              <w:spacing w:after="0" w:line="288" w:lineRule="auto"/>
              <w:ind w:left="0" w:hanging="2"/>
              <w:jc w:val="center"/>
            </w:pPr>
            <w:r>
              <w:rPr>
                <w:b/>
              </w:rPr>
              <w:t>Fair</w:t>
            </w:r>
          </w:p>
          <w:p w14:paraId="23898ECE" w14:textId="77777777" w:rsidR="00005181" w:rsidRDefault="0014689D">
            <w:pPr>
              <w:shd w:val="clear" w:color="auto" w:fill="FFFFFF"/>
              <w:spacing w:after="0" w:line="288" w:lineRule="auto"/>
              <w:ind w:left="0" w:hanging="2"/>
              <w:jc w:val="center"/>
              <w:rPr>
                <w:color w:val="000000"/>
              </w:rPr>
            </w:pPr>
            <w:r>
              <w:rPr>
                <w:b/>
                <w:color w:val="000000"/>
              </w:rPr>
              <w:t xml:space="preserve">4.0 – 6.4 </w:t>
            </w:r>
            <w:r>
              <w:rPr>
                <w:b/>
                <w:color w:val="000000"/>
                <w:highlight w:val="white"/>
              </w:rPr>
              <w:t>point</w:t>
            </w:r>
          </w:p>
        </w:tc>
        <w:tc>
          <w:tcPr>
            <w:tcW w:w="2663" w:type="dxa"/>
            <w:shd w:val="clear" w:color="auto" w:fill="FBE4D5"/>
            <w:vAlign w:val="center"/>
          </w:tcPr>
          <w:p w14:paraId="36CAFC25" w14:textId="77777777" w:rsidR="00005181" w:rsidRDefault="0014689D">
            <w:pPr>
              <w:spacing w:after="0" w:line="288" w:lineRule="auto"/>
              <w:ind w:left="0" w:hanging="2"/>
              <w:jc w:val="center"/>
            </w:pPr>
            <w:r>
              <w:rPr>
                <w:b/>
              </w:rPr>
              <w:t>Poor</w:t>
            </w:r>
          </w:p>
          <w:p w14:paraId="151EEF48" w14:textId="77777777" w:rsidR="00005181" w:rsidRDefault="0014689D">
            <w:pPr>
              <w:shd w:val="clear" w:color="auto" w:fill="FFFFFF"/>
              <w:spacing w:after="0" w:line="288" w:lineRule="auto"/>
              <w:ind w:left="0" w:hanging="2"/>
              <w:jc w:val="center"/>
              <w:rPr>
                <w:color w:val="000000"/>
              </w:rPr>
            </w:pPr>
            <w:r>
              <w:rPr>
                <w:b/>
                <w:color w:val="000000"/>
              </w:rPr>
              <w:t xml:space="preserve">0 – 3.9 </w:t>
            </w:r>
            <w:r>
              <w:rPr>
                <w:b/>
                <w:color w:val="000000"/>
                <w:highlight w:val="white"/>
              </w:rPr>
              <w:t>point</w:t>
            </w:r>
          </w:p>
        </w:tc>
      </w:tr>
      <w:tr w:rsidR="00005181" w14:paraId="3636FA72" w14:textId="77777777">
        <w:tc>
          <w:tcPr>
            <w:tcW w:w="1621" w:type="dxa"/>
            <w:vAlign w:val="center"/>
          </w:tcPr>
          <w:p w14:paraId="4709E8D7" w14:textId="77777777" w:rsidR="00005181" w:rsidRDefault="0014689D">
            <w:pPr>
              <w:spacing w:after="0" w:line="288" w:lineRule="auto"/>
              <w:ind w:left="0" w:hanging="2"/>
              <w:jc w:val="center"/>
            </w:pPr>
            <w:r>
              <w:t>Final exam</w:t>
            </w:r>
          </w:p>
        </w:tc>
        <w:tc>
          <w:tcPr>
            <w:tcW w:w="1455" w:type="dxa"/>
            <w:vAlign w:val="center"/>
          </w:tcPr>
          <w:p w14:paraId="3F393A7F" w14:textId="77777777" w:rsidR="00005181" w:rsidRDefault="0014689D">
            <w:pPr>
              <w:spacing w:after="0" w:line="288" w:lineRule="auto"/>
              <w:ind w:left="0" w:hanging="2"/>
              <w:jc w:val="center"/>
            </w:pPr>
            <w:r>
              <w:t>100%</w:t>
            </w:r>
          </w:p>
        </w:tc>
        <w:tc>
          <w:tcPr>
            <w:tcW w:w="3140" w:type="dxa"/>
            <w:vAlign w:val="center"/>
          </w:tcPr>
          <w:p w14:paraId="4F0C0E11" w14:textId="77777777" w:rsidR="00005181" w:rsidRDefault="0014689D">
            <w:pPr>
              <w:spacing w:after="0" w:line="288" w:lineRule="auto"/>
              <w:ind w:left="0" w:hanging="2"/>
              <w:jc w:val="center"/>
            </w:pPr>
            <w:r>
              <w:t>Generalize marketing knowledge such as basic concepts, STP, 4P.</w:t>
            </w:r>
          </w:p>
          <w:p w14:paraId="3DD81DA7" w14:textId="77777777" w:rsidR="00005181" w:rsidRDefault="0014689D">
            <w:pPr>
              <w:spacing w:after="0" w:line="288" w:lineRule="auto"/>
              <w:ind w:left="0" w:hanging="2"/>
              <w:jc w:val="center"/>
            </w:pPr>
            <w:r>
              <w:t>Effectively analyze and apply to the company’s situation.</w:t>
            </w:r>
          </w:p>
        </w:tc>
        <w:tc>
          <w:tcPr>
            <w:tcW w:w="3046" w:type="dxa"/>
            <w:vAlign w:val="center"/>
          </w:tcPr>
          <w:p w14:paraId="06AF39B3" w14:textId="77777777" w:rsidR="00005181" w:rsidRDefault="0014689D">
            <w:pPr>
              <w:spacing w:after="0" w:line="288" w:lineRule="auto"/>
              <w:ind w:left="0" w:hanging="2"/>
              <w:jc w:val="center"/>
            </w:pPr>
            <w:r>
              <w:t>Synthesize marketing knowledge such as basic concepts, STP, 4P.</w:t>
            </w:r>
          </w:p>
          <w:p w14:paraId="5A70FBAB" w14:textId="77777777" w:rsidR="00005181" w:rsidRDefault="0014689D">
            <w:pPr>
              <w:spacing w:after="0" w:line="288" w:lineRule="auto"/>
              <w:ind w:left="0" w:hanging="2"/>
              <w:jc w:val="center"/>
            </w:pPr>
            <w:r>
              <w:t>Know how to analyze the company’s situation.</w:t>
            </w:r>
          </w:p>
        </w:tc>
        <w:tc>
          <w:tcPr>
            <w:tcW w:w="2855" w:type="dxa"/>
            <w:vAlign w:val="center"/>
          </w:tcPr>
          <w:p w14:paraId="1DC0868E" w14:textId="77777777" w:rsidR="00005181" w:rsidRDefault="0014689D">
            <w:pPr>
              <w:spacing w:after="0" w:line="288" w:lineRule="auto"/>
              <w:ind w:left="0" w:hanging="2"/>
              <w:jc w:val="center"/>
            </w:pPr>
            <w:r>
              <w:t>Differentiate marketing knowledge such as basic concepts, STP, 4P.</w:t>
            </w:r>
          </w:p>
          <w:p w14:paraId="6BD5B36A" w14:textId="77777777" w:rsidR="00005181" w:rsidRDefault="0014689D">
            <w:pPr>
              <w:spacing w:after="0" w:line="288" w:lineRule="auto"/>
              <w:ind w:left="0" w:hanging="2"/>
              <w:jc w:val="center"/>
            </w:pPr>
            <w:r>
              <w:t>Partially know how to analyze the company’s situation.</w:t>
            </w:r>
          </w:p>
        </w:tc>
        <w:tc>
          <w:tcPr>
            <w:tcW w:w="2663" w:type="dxa"/>
            <w:vAlign w:val="center"/>
          </w:tcPr>
          <w:p w14:paraId="63459850" w14:textId="77777777" w:rsidR="00005181" w:rsidRDefault="0014689D">
            <w:pPr>
              <w:spacing w:after="0" w:line="288" w:lineRule="auto"/>
              <w:ind w:left="0" w:hanging="2"/>
              <w:jc w:val="center"/>
            </w:pPr>
            <w:r>
              <w:t>Unable to understand marketing knowledge such as basic concepts, STP, 4P.</w:t>
            </w:r>
          </w:p>
          <w:p w14:paraId="282925FB" w14:textId="77777777" w:rsidR="00005181" w:rsidRDefault="0014689D">
            <w:pPr>
              <w:spacing w:after="0" w:line="288" w:lineRule="auto"/>
              <w:ind w:left="0" w:hanging="2"/>
              <w:jc w:val="center"/>
            </w:pPr>
            <w:r>
              <w:t>Unable to analyze the company’s situation</w:t>
            </w:r>
          </w:p>
        </w:tc>
      </w:tr>
    </w:tbl>
    <w:p w14:paraId="1299C43A" w14:textId="77777777" w:rsidR="00005181" w:rsidRDefault="00005181">
      <w:pPr>
        <w:tabs>
          <w:tab w:val="left" w:pos="1980"/>
        </w:tabs>
        <w:spacing w:after="0" w:line="288" w:lineRule="auto"/>
        <w:ind w:left="1" w:hanging="3"/>
        <w:rPr>
          <w:color w:val="000000"/>
          <w:sz w:val="26"/>
          <w:szCs w:val="26"/>
        </w:rPr>
        <w:sectPr w:rsidR="00005181">
          <w:pgSz w:w="16840" w:h="11907" w:orient="landscape"/>
          <w:pgMar w:top="1411" w:right="1138" w:bottom="1411" w:left="1138" w:header="562" w:footer="288" w:gutter="0"/>
          <w:cols w:space="720"/>
        </w:sectPr>
      </w:pPr>
    </w:p>
    <w:p w14:paraId="18AB06FD" w14:textId="77777777" w:rsidR="00005181" w:rsidRDefault="0014689D">
      <w:pPr>
        <w:spacing w:after="0" w:line="288" w:lineRule="auto"/>
        <w:ind w:left="1" w:hanging="3"/>
        <w:rPr>
          <w:color w:val="000000"/>
          <w:sz w:val="26"/>
          <w:szCs w:val="26"/>
        </w:rPr>
      </w:pPr>
      <w:r>
        <w:rPr>
          <w:b/>
          <w:color w:val="000000"/>
          <w:sz w:val="26"/>
          <w:szCs w:val="26"/>
        </w:rPr>
        <w:lastRenderedPageBreak/>
        <w:t>7. COURSE OUTLINE</w:t>
      </w:r>
    </w:p>
    <w:p w14:paraId="58EA90F6" w14:textId="77777777" w:rsidR="00005181" w:rsidRDefault="0014689D">
      <w:pPr>
        <w:spacing w:after="0" w:line="288" w:lineRule="auto"/>
        <w:ind w:left="1" w:hanging="3"/>
        <w:jc w:val="center"/>
        <w:rPr>
          <w:color w:val="000000"/>
          <w:sz w:val="26"/>
          <w:szCs w:val="26"/>
        </w:rPr>
      </w:pPr>
      <w:r>
        <w:rPr>
          <w:b/>
          <w:color w:val="000000"/>
          <w:sz w:val="26"/>
          <w:szCs w:val="26"/>
        </w:rPr>
        <w:t>Table 7. Course outline</w:t>
      </w:r>
    </w:p>
    <w:tbl>
      <w:tblPr>
        <w:tblStyle w:val="a9"/>
        <w:tblW w:w="1422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2"/>
        <w:gridCol w:w="3546"/>
        <w:gridCol w:w="2096"/>
        <w:gridCol w:w="1465"/>
        <w:gridCol w:w="3780"/>
        <w:gridCol w:w="2471"/>
      </w:tblGrid>
      <w:tr w:rsidR="00005181" w14:paraId="5C3B1257" w14:textId="77777777">
        <w:trPr>
          <w:tblHeader/>
        </w:trPr>
        <w:tc>
          <w:tcPr>
            <w:tcW w:w="862" w:type="dxa"/>
            <w:shd w:val="clear" w:color="auto" w:fill="FBE4D5"/>
            <w:vAlign w:val="center"/>
          </w:tcPr>
          <w:p w14:paraId="01DC8526" w14:textId="77777777" w:rsidR="00005181" w:rsidRDefault="0014689D">
            <w:pPr>
              <w:widowControl w:val="0"/>
              <w:spacing w:after="0" w:line="288" w:lineRule="auto"/>
              <w:ind w:left="0" w:hanging="2"/>
              <w:jc w:val="center"/>
              <w:rPr>
                <w:color w:val="000000"/>
              </w:rPr>
            </w:pPr>
            <w:r>
              <w:rPr>
                <w:b/>
                <w:color w:val="000000"/>
              </w:rPr>
              <w:t>Week</w:t>
            </w:r>
          </w:p>
        </w:tc>
        <w:tc>
          <w:tcPr>
            <w:tcW w:w="3546" w:type="dxa"/>
            <w:shd w:val="clear" w:color="auto" w:fill="FBE4D5"/>
            <w:vAlign w:val="center"/>
          </w:tcPr>
          <w:p w14:paraId="262AF943" w14:textId="77777777" w:rsidR="00005181" w:rsidRDefault="0014689D">
            <w:pPr>
              <w:widowControl w:val="0"/>
              <w:spacing w:after="0" w:line="288" w:lineRule="auto"/>
              <w:ind w:left="0" w:hanging="2"/>
              <w:jc w:val="center"/>
              <w:rPr>
                <w:color w:val="000000"/>
              </w:rPr>
            </w:pPr>
            <w:r>
              <w:rPr>
                <w:b/>
                <w:color w:val="000000"/>
              </w:rPr>
              <w:t>Content</w:t>
            </w:r>
          </w:p>
        </w:tc>
        <w:tc>
          <w:tcPr>
            <w:tcW w:w="2096" w:type="dxa"/>
            <w:shd w:val="clear" w:color="auto" w:fill="FBE4D5"/>
            <w:vAlign w:val="center"/>
          </w:tcPr>
          <w:p w14:paraId="0D5D9BAE" w14:textId="77777777" w:rsidR="00005181" w:rsidRDefault="0014689D">
            <w:pPr>
              <w:widowControl w:val="0"/>
              <w:spacing w:after="0" w:line="288" w:lineRule="auto"/>
              <w:ind w:left="0" w:hanging="2"/>
              <w:jc w:val="center"/>
              <w:rPr>
                <w:color w:val="000000"/>
              </w:rPr>
            </w:pPr>
            <w:r>
              <w:rPr>
                <w:b/>
                <w:color w:val="000000"/>
              </w:rPr>
              <w:t>Required readings text</w:t>
            </w:r>
          </w:p>
        </w:tc>
        <w:tc>
          <w:tcPr>
            <w:tcW w:w="1465" w:type="dxa"/>
            <w:shd w:val="clear" w:color="auto" w:fill="FBE4D5"/>
            <w:vAlign w:val="center"/>
          </w:tcPr>
          <w:p w14:paraId="3337625F" w14:textId="77777777" w:rsidR="00005181" w:rsidRDefault="0014689D">
            <w:pPr>
              <w:widowControl w:val="0"/>
              <w:spacing w:after="0" w:line="288" w:lineRule="auto"/>
              <w:ind w:left="0" w:hanging="2"/>
              <w:jc w:val="center"/>
              <w:rPr>
                <w:color w:val="000000"/>
              </w:rPr>
            </w:pPr>
            <w:r>
              <w:rPr>
                <w:b/>
                <w:color w:val="000000"/>
              </w:rPr>
              <w:t>CLOs</w:t>
            </w:r>
          </w:p>
        </w:tc>
        <w:tc>
          <w:tcPr>
            <w:tcW w:w="3780" w:type="dxa"/>
            <w:shd w:val="clear" w:color="auto" w:fill="FBE4D5"/>
            <w:vAlign w:val="center"/>
          </w:tcPr>
          <w:p w14:paraId="3904FD40" w14:textId="77777777" w:rsidR="00005181" w:rsidRDefault="0014689D">
            <w:pPr>
              <w:widowControl w:val="0"/>
              <w:spacing w:after="0" w:line="288" w:lineRule="auto"/>
              <w:ind w:left="0" w:hanging="2"/>
              <w:jc w:val="center"/>
              <w:rPr>
                <w:color w:val="000000"/>
              </w:rPr>
            </w:pPr>
            <w:r>
              <w:rPr>
                <w:b/>
                <w:color w:val="000000"/>
              </w:rPr>
              <w:t>Teaching-learning activities</w:t>
            </w:r>
          </w:p>
        </w:tc>
        <w:tc>
          <w:tcPr>
            <w:tcW w:w="2471" w:type="dxa"/>
            <w:shd w:val="clear" w:color="auto" w:fill="FBE4D5"/>
            <w:vAlign w:val="center"/>
          </w:tcPr>
          <w:p w14:paraId="5AEEA579" w14:textId="77777777" w:rsidR="00005181" w:rsidRDefault="0014689D">
            <w:pPr>
              <w:widowControl w:val="0"/>
              <w:spacing w:after="0" w:line="288" w:lineRule="auto"/>
              <w:ind w:left="0" w:hanging="2"/>
              <w:jc w:val="center"/>
              <w:rPr>
                <w:color w:val="000000"/>
              </w:rPr>
            </w:pPr>
            <w:r>
              <w:rPr>
                <w:b/>
                <w:color w:val="000000"/>
              </w:rPr>
              <w:t>Assessment</w:t>
            </w:r>
          </w:p>
        </w:tc>
      </w:tr>
      <w:tr w:rsidR="00005181" w14:paraId="127C7E4C" w14:textId="77777777">
        <w:tc>
          <w:tcPr>
            <w:tcW w:w="862" w:type="dxa"/>
            <w:vAlign w:val="center"/>
          </w:tcPr>
          <w:p w14:paraId="649841BE" w14:textId="77777777" w:rsidR="00005181" w:rsidRDefault="0014689D">
            <w:pPr>
              <w:widowControl w:val="0"/>
              <w:spacing w:after="0" w:line="288" w:lineRule="auto"/>
              <w:ind w:left="0" w:hanging="2"/>
              <w:jc w:val="center"/>
              <w:rPr>
                <w:color w:val="000000"/>
              </w:rPr>
            </w:pPr>
            <w:r>
              <w:rPr>
                <w:color w:val="000000"/>
              </w:rPr>
              <w:t>1</w:t>
            </w:r>
          </w:p>
        </w:tc>
        <w:tc>
          <w:tcPr>
            <w:tcW w:w="3546" w:type="dxa"/>
            <w:vAlign w:val="center"/>
          </w:tcPr>
          <w:p w14:paraId="3E7A9F1C" w14:textId="77777777" w:rsidR="00005181" w:rsidRDefault="0014689D">
            <w:pPr>
              <w:pBdr>
                <w:top w:val="nil"/>
                <w:left w:val="nil"/>
                <w:bottom w:val="nil"/>
                <w:right w:val="nil"/>
                <w:between w:val="nil"/>
              </w:pBdr>
              <w:spacing w:after="0" w:line="288" w:lineRule="auto"/>
              <w:ind w:left="0" w:hanging="2"/>
              <w:rPr>
                <w:color w:val="000000"/>
              </w:rPr>
            </w:pPr>
            <w:r>
              <w:rPr>
                <w:color w:val="000000"/>
              </w:rPr>
              <w:t>Introduction</w:t>
            </w:r>
          </w:p>
          <w:p w14:paraId="4DDBEF00" w14:textId="77777777" w:rsidR="00005181" w:rsidRDefault="00005181">
            <w:pPr>
              <w:pBdr>
                <w:top w:val="nil"/>
                <w:left w:val="nil"/>
                <w:bottom w:val="nil"/>
                <w:right w:val="nil"/>
                <w:between w:val="nil"/>
              </w:pBdr>
              <w:spacing w:after="0" w:line="288" w:lineRule="auto"/>
              <w:ind w:left="0" w:hanging="2"/>
              <w:rPr>
                <w:color w:val="000000"/>
              </w:rPr>
            </w:pPr>
          </w:p>
        </w:tc>
        <w:tc>
          <w:tcPr>
            <w:tcW w:w="2096" w:type="dxa"/>
            <w:vAlign w:val="center"/>
          </w:tcPr>
          <w:p w14:paraId="3461D779" w14:textId="77777777" w:rsidR="00005181" w:rsidRDefault="00005181">
            <w:pPr>
              <w:spacing w:after="0" w:line="288" w:lineRule="auto"/>
              <w:ind w:left="0" w:hanging="2"/>
              <w:rPr>
                <w:color w:val="000000"/>
              </w:rPr>
            </w:pPr>
          </w:p>
        </w:tc>
        <w:tc>
          <w:tcPr>
            <w:tcW w:w="1465" w:type="dxa"/>
            <w:vAlign w:val="center"/>
          </w:tcPr>
          <w:p w14:paraId="288C72E3" w14:textId="77777777" w:rsidR="00005181" w:rsidRDefault="0014689D">
            <w:pPr>
              <w:widowControl w:val="0"/>
              <w:spacing w:after="0" w:line="288" w:lineRule="auto"/>
              <w:ind w:left="0" w:hanging="2"/>
              <w:rPr>
                <w:color w:val="000000"/>
              </w:rPr>
            </w:pPr>
            <w:r>
              <w:rPr>
                <w:color w:val="000000"/>
              </w:rPr>
              <w:t>CLO1.1,1.2</w:t>
            </w:r>
          </w:p>
        </w:tc>
        <w:tc>
          <w:tcPr>
            <w:tcW w:w="3780" w:type="dxa"/>
            <w:vAlign w:val="center"/>
          </w:tcPr>
          <w:p w14:paraId="2D4D400C" w14:textId="77777777" w:rsidR="00005181" w:rsidRDefault="0014689D">
            <w:pPr>
              <w:widowControl w:val="0"/>
              <w:spacing w:after="0" w:line="288" w:lineRule="auto"/>
              <w:ind w:left="0" w:hanging="2"/>
              <w:rPr>
                <w:color w:val="000000"/>
              </w:rPr>
            </w:pPr>
            <w:r>
              <w:rPr>
                <w:color w:val="000000"/>
              </w:rPr>
              <w:t>Lecturer introduces the course</w:t>
            </w:r>
          </w:p>
          <w:p w14:paraId="030E7E29" w14:textId="77777777" w:rsidR="00005181" w:rsidRDefault="0014689D">
            <w:pPr>
              <w:widowControl w:val="0"/>
              <w:spacing w:after="0" w:line="288" w:lineRule="auto"/>
              <w:ind w:left="0" w:hanging="2"/>
              <w:rPr>
                <w:color w:val="000000"/>
              </w:rPr>
            </w:pPr>
            <w:r>
              <w:rPr>
                <w:color w:val="000000"/>
              </w:rPr>
              <w:t>Lecturer sets learning requirements</w:t>
            </w:r>
          </w:p>
          <w:p w14:paraId="42E4C035" w14:textId="77777777" w:rsidR="00005181" w:rsidRDefault="0014689D">
            <w:pPr>
              <w:widowControl w:val="0"/>
              <w:spacing w:after="0" w:line="288" w:lineRule="auto"/>
              <w:ind w:left="0" w:hanging="2"/>
              <w:rPr>
                <w:color w:val="000000"/>
              </w:rPr>
            </w:pPr>
            <w:r>
              <w:rPr>
                <w:color w:val="000000"/>
              </w:rPr>
              <w:t>Lecturer instructs students to read documents</w:t>
            </w:r>
          </w:p>
          <w:p w14:paraId="430E0C8A" w14:textId="77777777" w:rsidR="00005181" w:rsidRDefault="0014689D">
            <w:pPr>
              <w:widowControl w:val="0"/>
              <w:spacing w:after="0" w:line="288" w:lineRule="auto"/>
              <w:ind w:left="0" w:hanging="2"/>
              <w:rPr>
                <w:color w:val="000000"/>
              </w:rPr>
            </w:pPr>
            <w:r>
              <w:rPr>
                <w:color w:val="000000"/>
              </w:rPr>
              <w:t>Lecturer instructs students to find documents</w:t>
            </w:r>
          </w:p>
          <w:p w14:paraId="65A09932" w14:textId="77777777" w:rsidR="00005181" w:rsidRDefault="0014689D">
            <w:pPr>
              <w:widowControl w:val="0"/>
              <w:spacing w:after="0" w:line="288" w:lineRule="auto"/>
              <w:ind w:left="0" w:hanging="2"/>
              <w:rPr>
                <w:color w:val="000000"/>
              </w:rPr>
            </w:pPr>
            <w:r>
              <w:rPr>
                <w:color w:val="000000"/>
              </w:rPr>
              <w:t>Lecturer instructs to group work</w:t>
            </w:r>
          </w:p>
          <w:p w14:paraId="43BBB820" w14:textId="77777777" w:rsidR="00005181" w:rsidRDefault="0014689D">
            <w:pPr>
              <w:widowControl w:val="0"/>
              <w:spacing w:after="0" w:line="288" w:lineRule="auto"/>
              <w:ind w:left="0" w:hanging="2"/>
              <w:rPr>
                <w:color w:val="000000"/>
              </w:rPr>
            </w:pPr>
            <w:r>
              <w:rPr>
                <w:color w:val="000000"/>
              </w:rPr>
              <w:t>Lecturer divides students into working groups</w:t>
            </w:r>
          </w:p>
        </w:tc>
        <w:tc>
          <w:tcPr>
            <w:tcW w:w="2471" w:type="dxa"/>
            <w:vAlign w:val="center"/>
          </w:tcPr>
          <w:p w14:paraId="0EE652F1"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3CF2D8B6" w14:textId="77777777" w:rsidR="00005181" w:rsidRDefault="00005181">
            <w:pPr>
              <w:spacing w:after="0" w:line="288" w:lineRule="auto"/>
              <w:ind w:left="0" w:hanging="2"/>
              <w:rPr>
                <w:color w:val="000000"/>
              </w:rPr>
            </w:pPr>
          </w:p>
        </w:tc>
      </w:tr>
      <w:tr w:rsidR="00005181" w14:paraId="061D81F0" w14:textId="77777777">
        <w:tc>
          <w:tcPr>
            <w:tcW w:w="862" w:type="dxa"/>
            <w:vAlign w:val="center"/>
          </w:tcPr>
          <w:p w14:paraId="18F999B5" w14:textId="77777777" w:rsidR="00005181" w:rsidRDefault="0014689D">
            <w:pPr>
              <w:widowControl w:val="0"/>
              <w:spacing w:after="0" w:line="288" w:lineRule="auto"/>
              <w:ind w:left="0" w:hanging="2"/>
              <w:jc w:val="center"/>
              <w:rPr>
                <w:color w:val="000000"/>
              </w:rPr>
            </w:pPr>
            <w:r>
              <w:rPr>
                <w:color w:val="000000"/>
              </w:rPr>
              <w:t>2</w:t>
            </w:r>
          </w:p>
        </w:tc>
        <w:tc>
          <w:tcPr>
            <w:tcW w:w="3546" w:type="dxa"/>
            <w:vAlign w:val="center"/>
          </w:tcPr>
          <w:p w14:paraId="107FC7CF"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1: Introduction: Marketing for Hospitality and Tourism</w:t>
            </w:r>
          </w:p>
          <w:p w14:paraId="18A34E81"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2: Service Characteristics of Hospitality and Tourism Marketing</w:t>
            </w:r>
          </w:p>
          <w:p w14:paraId="0FB78278" w14:textId="77777777" w:rsidR="00005181" w:rsidRDefault="00005181">
            <w:pPr>
              <w:pBdr>
                <w:top w:val="nil"/>
                <w:left w:val="nil"/>
                <w:bottom w:val="nil"/>
                <w:right w:val="nil"/>
                <w:between w:val="nil"/>
              </w:pBdr>
              <w:spacing w:after="0" w:line="288" w:lineRule="auto"/>
              <w:ind w:left="0" w:hanging="2"/>
              <w:rPr>
                <w:color w:val="000000"/>
              </w:rPr>
            </w:pPr>
          </w:p>
        </w:tc>
        <w:tc>
          <w:tcPr>
            <w:tcW w:w="2096" w:type="dxa"/>
          </w:tcPr>
          <w:p w14:paraId="446CBB41"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 1,2</w:t>
            </w:r>
          </w:p>
          <w:p w14:paraId="1FC39945" w14:textId="77777777" w:rsidR="00005181" w:rsidRDefault="00005181">
            <w:pPr>
              <w:widowControl w:val="0"/>
              <w:spacing w:after="0" w:line="288" w:lineRule="auto"/>
              <w:ind w:left="0" w:hanging="2"/>
              <w:rPr>
                <w:color w:val="000000"/>
              </w:rPr>
            </w:pPr>
          </w:p>
        </w:tc>
        <w:tc>
          <w:tcPr>
            <w:tcW w:w="1465" w:type="dxa"/>
            <w:vAlign w:val="center"/>
          </w:tcPr>
          <w:p w14:paraId="2020DD6B" w14:textId="77777777" w:rsidR="00005181" w:rsidRDefault="0014689D">
            <w:pPr>
              <w:widowControl w:val="0"/>
              <w:spacing w:after="0" w:line="288" w:lineRule="auto"/>
              <w:ind w:left="0" w:hanging="2"/>
              <w:rPr>
                <w:color w:val="000000"/>
              </w:rPr>
            </w:pPr>
            <w:r>
              <w:rPr>
                <w:color w:val="000000"/>
              </w:rPr>
              <w:t>CLO1.1, 1.2</w:t>
            </w:r>
          </w:p>
        </w:tc>
        <w:tc>
          <w:tcPr>
            <w:tcW w:w="3780" w:type="dxa"/>
            <w:vAlign w:val="center"/>
          </w:tcPr>
          <w:p w14:paraId="59D4C382" w14:textId="77777777" w:rsidR="00005181" w:rsidRDefault="0014689D">
            <w:pPr>
              <w:widowControl w:val="0"/>
              <w:spacing w:after="0" w:line="288" w:lineRule="auto"/>
              <w:ind w:left="0" w:hanging="2"/>
              <w:rPr>
                <w:color w:val="000000"/>
              </w:rPr>
            </w:pPr>
            <w:r>
              <w:rPr>
                <w:color w:val="000000"/>
              </w:rPr>
              <w:t>Students have to read the related contents before coming to class</w:t>
            </w:r>
          </w:p>
          <w:p w14:paraId="109084D7" w14:textId="77777777" w:rsidR="00005181" w:rsidRDefault="0014689D">
            <w:pPr>
              <w:widowControl w:val="0"/>
              <w:spacing w:after="0" w:line="288" w:lineRule="auto"/>
              <w:ind w:left="0" w:hanging="2"/>
              <w:rPr>
                <w:color w:val="000000"/>
              </w:rPr>
            </w:pPr>
            <w:r>
              <w:rPr>
                <w:color w:val="000000"/>
              </w:rPr>
              <w:t xml:space="preserve">Lecturer </w:t>
            </w:r>
            <w:proofErr w:type="spellStart"/>
            <w:r>
              <w:rPr>
                <w:color w:val="000000"/>
              </w:rPr>
              <w:t>euips</w:t>
            </w:r>
            <w:proofErr w:type="spellEnd"/>
            <w:r>
              <w:rPr>
                <w:color w:val="000000"/>
              </w:rPr>
              <w:t xml:space="preserve"> students with theorical information</w:t>
            </w:r>
          </w:p>
          <w:p w14:paraId="37963586" w14:textId="77777777" w:rsidR="00005181" w:rsidRDefault="0014689D">
            <w:pPr>
              <w:widowControl w:val="0"/>
              <w:spacing w:after="0" w:line="288" w:lineRule="auto"/>
              <w:ind w:left="0" w:hanging="2"/>
              <w:rPr>
                <w:color w:val="000000"/>
              </w:rPr>
            </w:pPr>
            <w:r>
              <w:rPr>
                <w:color w:val="000000"/>
              </w:rPr>
              <w:t>Student have to discuss the circumstances and questions asked by the lecturer</w:t>
            </w:r>
          </w:p>
        </w:tc>
        <w:tc>
          <w:tcPr>
            <w:tcW w:w="2471" w:type="dxa"/>
            <w:vAlign w:val="center"/>
          </w:tcPr>
          <w:p w14:paraId="1F0B7620"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0562CB0E"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4CE667D8" w14:textId="77777777">
        <w:tc>
          <w:tcPr>
            <w:tcW w:w="862" w:type="dxa"/>
            <w:vAlign w:val="center"/>
          </w:tcPr>
          <w:p w14:paraId="0B778152" w14:textId="77777777" w:rsidR="00005181" w:rsidRDefault="0014689D">
            <w:pPr>
              <w:widowControl w:val="0"/>
              <w:spacing w:after="0" w:line="288" w:lineRule="auto"/>
              <w:ind w:left="0" w:hanging="2"/>
              <w:jc w:val="center"/>
              <w:rPr>
                <w:color w:val="000000"/>
              </w:rPr>
            </w:pPr>
            <w:r>
              <w:rPr>
                <w:color w:val="000000"/>
              </w:rPr>
              <w:t>3</w:t>
            </w:r>
          </w:p>
        </w:tc>
        <w:tc>
          <w:tcPr>
            <w:tcW w:w="3546" w:type="dxa"/>
            <w:vAlign w:val="center"/>
          </w:tcPr>
          <w:p w14:paraId="06851D38"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3: The Role of Marketing in Strategic Planning</w:t>
            </w:r>
          </w:p>
          <w:p w14:paraId="42755279"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4: The Marketing Environment</w:t>
            </w:r>
          </w:p>
        </w:tc>
        <w:tc>
          <w:tcPr>
            <w:tcW w:w="2096" w:type="dxa"/>
            <w:vAlign w:val="center"/>
          </w:tcPr>
          <w:p w14:paraId="5595AB35"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 3,4</w:t>
            </w:r>
          </w:p>
          <w:p w14:paraId="34CE0A41" w14:textId="77777777" w:rsidR="00005181" w:rsidRDefault="00005181">
            <w:pPr>
              <w:widowControl w:val="0"/>
              <w:spacing w:after="0" w:line="288" w:lineRule="auto"/>
              <w:ind w:left="0" w:hanging="2"/>
              <w:rPr>
                <w:color w:val="000000"/>
              </w:rPr>
            </w:pPr>
          </w:p>
        </w:tc>
        <w:tc>
          <w:tcPr>
            <w:tcW w:w="1465" w:type="dxa"/>
            <w:vAlign w:val="center"/>
          </w:tcPr>
          <w:p w14:paraId="34BBFD9F" w14:textId="77777777" w:rsidR="00005181" w:rsidRDefault="0014689D">
            <w:pPr>
              <w:widowControl w:val="0"/>
              <w:spacing w:after="0" w:line="288" w:lineRule="auto"/>
              <w:ind w:left="0" w:hanging="2"/>
              <w:rPr>
                <w:color w:val="000000"/>
              </w:rPr>
            </w:pPr>
            <w:r>
              <w:rPr>
                <w:color w:val="000000"/>
              </w:rPr>
              <w:t>CLO1.3, 1.4</w:t>
            </w:r>
          </w:p>
          <w:p w14:paraId="62EBF3C5" w14:textId="77777777" w:rsidR="00005181" w:rsidRDefault="00005181">
            <w:pPr>
              <w:widowControl w:val="0"/>
              <w:spacing w:after="0" w:line="288" w:lineRule="auto"/>
              <w:ind w:left="0" w:hanging="2"/>
              <w:rPr>
                <w:color w:val="000000"/>
              </w:rPr>
            </w:pPr>
          </w:p>
        </w:tc>
        <w:tc>
          <w:tcPr>
            <w:tcW w:w="3780" w:type="dxa"/>
            <w:vAlign w:val="center"/>
          </w:tcPr>
          <w:p w14:paraId="372FB8CA" w14:textId="77777777" w:rsidR="00005181" w:rsidRDefault="0014689D">
            <w:pPr>
              <w:widowControl w:val="0"/>
              <w:spacing w:after="0" w:line="288" w:lineRule="auto"/>
              <w:ind w:left="0" w:hanging="2"/>
              <w:rPr>
                <w:color w:val="000000"/>
              </w:rPr>
            </w:pPr>
            <w:r>
              <w:t>Students have to read the related contents before coming to class</w:t>
            </w:r>
          </w:p>
        </w:tc>
        <w:tc>
          <w:tcPr>
            <w:tcW w:w="2471" w:type="dxa"/>
            <w:vAlign w:val="center"/>
          </w:tcPr>
          <w:p w14:paraId="2E2DEC1D"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6D98A12B"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73E408D2" w14:textId="77777777">
        <w:tc>
          <w:tcPr>
            <w:tcW w:w="862" w:type="dxa"/>
            <w:vAlign w:val="center"/>
          </w:tcPr>
          <w:p w14:paraId="7C964D78" w14:textId="77777777" w:rsidR="00005181" w:rsidRDefault="0014689D">
            <w:pPr>
              <w:widowControl w:val="0"/>
              <w:spacing w:after="0" w:line="288" w:lineRule="auto"/>
              <w:ind w:left="0" w:hanging="2"/>
              <w:jc w:val="center"/>
              <w:rPr>
                <w:color w:val="000000"/>
              </w:rPr>
            </w:pPr>
            <w:r>
              <w:rPr>
                <w:color w:val="000000"/>
              </w:rPr>
              <w:t>4</w:t>
            </w:r>
          </w:p>
        </w:tc>
        <w:tc>
          <w:tcPr>
            <w:tcW w:w="3546" w:type="dxa"/>
            <w:vAlign w:val="center"/>
          </w:tcPr>
          <w:p w14:paraId="1BB7E8F8"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5: Managing Customer Information to Gain Customer Insight</w:t>
            </w:r>
          </w:p>
          <w:p w14:paraId="0234763B" w14:textId="77777777" w:rsidR="00005181" w:rsidRDefault="0014689D">
            <w:pPr>
              <w:pBdr>
                <w:top w:val="nil"/>
                <w:left w:val="nil"/>
                <w:bottom w:val="nil"/>
                <w:right w:val="nil"/>
                <w:between w:val="nil"/>
              </w:pBdr>
              <w:spacing w:after="0" w:line="288" w:lineRule="auto"/>
              <w:ind w:left="0" w:hanging="2"/>
              <w:rPr>
                <w:color w:val="000000"/>
              </w:rPr>
            </w:pPr>
            <w:r>
              <w:rPr>
                <w:color w:val="000000"/>
              </w:rPr>
              <w:t>(Marketing Information System)</w:t>
            </w:r>
          </w:p>
        </w:tc>
        <w:tc>
          <w:tcPr>
            <w:tcW w:w="2096" w:type="dxa"/>
            <w:vAlign w:val="center"/>
          </w:tcPr>
          <w:p w14:paraId="29C958DC"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Ch.5</w:t>
            </w:r>
          </w:p>
          <w:p w14:paraId="2946DB82" w14:textId="77777777" w:rsidR="00005181" w:rsidRDefault="00005181">
            <w:pPr>
              <w:pBdr>
                <w:top w:val="nil"/>
                <w:left w:val="nil"/>
                <w:bottom w:val="nil"/>
                <w:right w:val="nil"/>
                <w:between w:val="nil"/>
              </w:pBdr>
              <w:spacing w:after="0" w:line="288" w:lineRule="auto"/>
              <w:ind w:left="0" w:hanging="2"/>
              <w:rPr>
                <w:color w:val="000000"/>
              </w:rPr>
            </w:pPr>
          </w:p>
        </w:tc>
        <w:tc>
          <w:tcPr>
            <w:tcW w:w="1465" w:type="dxa"/>
            <w:vAlign w:val="center"/>
          </w:tcPr>
          <w:p w14:paraId="0DFB719B" w14:textId="77777777" w:rsidR="00005181" w:rsidRDefault="0014689D">
            <w:pPr>
              <w:widowControl w:val="0"/>
              <w:spacing w:after="0" w:line="288" w:lineRule="auto"/>
              <w:ind w:left="0" w:hanging="2"/>
              <w:rPr>
                <w:color w:val="000000"/>
              </w:rPr>
            </w:pPr>
            <w:r>
              <w:rPr>
                <w:color w:val="000000"/>
              </w:rPr>
              <w:t>CLO 1.3, 1.4</w:t>
            </w:r>
          </w:p>
        </w:tc>
        <w:tc>
          <w:tcPr>
            <w:tcW w:w="3780" w:type="dxa"/>
            <w:vAlign w:val="center"/>
          </w:tcPr>
          <w:p w14:paraId="3DEF758B" w14:textId="77777777" w:rsidR="00005181" w:rsidRDefault="0014689D">
            <w:pPr>
              <w:widowControl w:val="0"/>
              <w:spacing w:after="0" w:line="288" w:lineRule="auto"/>
              <w:ind w:left="0" w:hanging="2"/>
            </w:pPr>
            <w:r>
              <w:t>Students have to read the related contents before coming to class</w:t>
            </w:r>
          </w:p>
        </w:tc>
        <w:tc>
          <w:tcPr>
            <w:tcW w:w="2471" w:type="dxa"/>
            <w:vAlign w:val="center"/>
          </w:tcPr>
          <w:p w14:paraId="77801BB4"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5997CC1D"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138979F9" w14:textId="77777777">
        <w:tc>
          <w:tcPr>
            <w:tcW w:w="862" w:type="dxa"/>
            <w:vAlign w:val="center"/>
          </w:tcPr>
          <w:p w14:paraId="78941E47" w14:textId="77777777" w:rsidR="00005181" w:rsidRDefault="0014689D">
            <w:pPr>
              <w:widowControl w:val="0"/>
              <w:spacing w:after="0" w:line="288" w:lineRule="auto"/>
              <w:ind w:left="0" w:hanging="2"/>
              <w:jc w:val="center"/>
              <w:rPr>
                <w:color w:val="000000"/>
              </w:rPr>
            </w:pPr>
            <w:r>
              <w:rPr>
                <w:color w:val="000000"/>
              </w:rPr>
              <w:lastRenderedPageBreak/>
              <w:t>5</w:t>
            </w:r>
          </w:p>
        </w:tc>
        <w:tc>
          <w:tcPr>
            <w:tcW w:w="3546" w:type="dxa"/>
            <w:vAlign w:val="center"/>
          </w:tcPr>
          <w:p w14:paraId="39C0FC07" w14:textId="77777777" w:rsidR="00005181" w:rsidRDefault="0014689D">
            <w:pPr>
              <w:pBdr>
                <w:top w:val="nil"/>
                <w:left w:val="nil"/>
                <w:bottom w:val="nil"/>
                <w:right w:val="nil"/>
                <w:between w:val="nil"/>
              </w:pBdr>
              <w:spacing w:after="0" w:line="288" w:lineRule="auto"/>
              <w:ind w:left="0" w:hanging="2"/>
              <w:rPr>
                <w:color w:val="000000"/>
              </w:rPr>
            </w:pPr>
            <w:r>
              <w:rPr>
                <w:color w:val="000000"/>
              </w:rPr>
              <w:t xml:space="preserve">Chapter 6: Consumer Markets </w:t>
            </w:r>
            <w:r>
              <w:rPr>
                <w:color w:val="000000"/>
              </w:rPr>
              <w:br/>
              <w:t xml:space="preserve">and Consumer Buying Behavior </w:t>
            </w:r>
          </w:p>
        </w:tc>
        <w:tc>
          <w:tcPr>
            <w:tcW w:w="2096" w:type="dxa"/>
            <w:vAlign w:val="center"/>
          </w:tcPr>
          <w:p w14:paraId="55143C5E"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Ch.6</w:t>
            </w:r>
          </w:p>
          <w:p w14:paraId="110FFD37" w14:textId="77777777" w:rsidR="00005181" w:rsidRDefault="00005181">
            <w:pPr>
              <w:pBdr>
                <w:top w:val="nil"/>
                <w:left w:val="nil"/>
                <w:bottom w:val="nil"/>
                <w:right w:val="nil"/>
                <w:between w:val="nil"/>
              </w:pBdr>
              <w:spacing w:after="0" w:line="288" w:lineRule="auto"/>
              <w:ind w:left="0" w:hanging="2"/>
              <w:rPr>
                <w:color w:val="000000"/>
              </w:rPr>
            </w:pPr>
          </w:p>
        </w:tc>
        <w:tc>
          <w:tcPr>
            <w:tcW w:w="1465" w:type="dxa"/>
            <w:vAlign w:val="center"/>
          </w:tcPr>
          <w:p w14:paraId="4A68A9EF" w14:textId="77777777" w:rsidR="00005181" w:rsidRDefault="0014689D">
            <w:pPr>
              <w:widowControl w:val="0"/>
              <w:spacing w:after="0" w:line="288" w:lineRule="auto"/>
              <w:ind w:left="0" w:hanging="2"/>
              <w:rPr>
                <w:color w:val="000000"/>
              </w:rPr>
            </w:pPr>
            <w:r>
              <w:rPr>
                <w:color w:val="000000"/>
              </w:rPr>
              <w:t>CLO 1.3, 1.4</w:t>
            </w:r>
          </w:p>
        </w:tc>
        <w:tc>
          <w:tcPr>
            <w:tcW w:w="3780" w:type="dxa"/>
            <w:vAlign w:val="center"/>
          </w:tcPr>
          <w:p w14:paraId="457C8148" w14:textId="77777777" w:rsidR="00005181" w:rsidRDefault="0014689D">
            <w:pPr>
              <w:widowControl w:val="0"/>
              <w:spacing w:after="0" w:line="288" w:lineRule="auto"/>
              <w:ind w:left="0" w:hanging="2"/>
            </w:pPr>
            <w:r>
              <w:t>Students have to read the related contents before coming to class</w:t>
            </w:r>
          </w:p>
        </w:tc>
        <w:tc>
          <w:tcPr>
            <w:tcW w:w="2471" w:type="dxa"/>
            <w:vAlign w:val="center"/>
          </w:tcPr>
          <w:p w14:paraId="11D4A06D"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6B699379"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0D6CB962" w14:textId="77777777">
        <w:tc>
          <w:tcPr>
            <w:tcW w:w="862" w:type="dxa"/>
            <w:vAlign w:val="center"/>
          </w:tcPr>
          <w:p w14:paraId="1B87E3DE" w14:textId="77777777" w:rsidR="00005181" w:rsidRDefault="0014689D">
            <w:pPr>
              <w:widowControl w:val="0"/>
              <w:spacing w:after="0" w:line="288" w:lineRule="auto"/>
              <w:ind w:left="0" w:hanging="2"/>
              <w:jc w:val="center"/>
              <w:rPr>
                <w:color w:val="000000"/>
              </w:rPr>
            </w:pPr>
            <w:r>
              <w:rPr>
                <w:color w:val="000000"/>
              </w:rPr>
              <w:t>6</w:t>
            </w:r>
          </w:p>
        </w:tc>
        <w:tc>
          <w:tcPr>
            <w:tcW w:w="3546" w:type="dxa"/>
            <w:vAlign w:val="center"/>
          </w:tcPr>
          <w:p w14:paraId="1583D6B7"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7: Organizational Buyer Behavior of Group Market</w:t>
            </w:r>
          </w:p>
        </w:tc>
        <w:tc>
          <w:tcPr>
            <w:tcW w:w="2096" w:type="dxa"/>
            <w:vAlign w:val="center"/>
          </w:tcPr>
          <w:p w14:paraId="025DE053"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Ch.7</w:t>
            </w:r>
          </w:p>
          <w:p w14:paraId="3FE9F23F" w14:textId="77777777" w:rsidR="00005181" w:rsidRDefault="00005181">
            <w:pPr>
              <w:pBdr>
                <w:top w:val="nil"/>
                <w:left w:val="nil"/>
                <w:bottom w:val="nil"/>
                <w:right w:val="nil"/>
                <w:between w:val="nil"/>
              </w:pBdr>
              <w:spacing w:after="0" w:line="288" w:lineRule="auto"/>
              <w:ind w:left="0" w:hanging="2"/>
              <w:rPr>
                <w:color w:val="000000"/>
              </w:rPr>
            </w:pPr>
          </w:p>
        </w:tc>
        <w:tc>
          <w:tcPr>
            <w:tcW w:w="1465" w:type="dxa"/>
            <w:vAlign w:val="center"/>
          </w:tcPr>
          <w:p w14:paraId="1A210AA9" w14:textId="77777777" w:rsidR="00005181" w:rsidRDefault="0014689D">
            <w:pPr>
              <w:widowControl w:val="0"/>
              <w:spacing w:after="0" w:line="288" w:lineRule="auto"/>
              <w:ind w:left="0" w:hanging="2"/>
              <w:rPr>
                <w:color w:val="000000"/>
              </w:rPr>
            </w:pPr>
            <w:r>
              <w:rPr>
                <w:color w:val="000000"/>
              </w:rPr>
              <w:t>CLO 1.4, 1.5</w:t>
            </w:r>
          </w:p>
        </w:tc>
        <w:tc>
          <w:tcPr>
            <w:tcW w:w="3780" w:type="dxa"/>
            <w:vAlign w:val="center"/>
          </w:tcPr>
          <w:p w14:paraId="1B7AECD4" w14:textId="77777777" w:rsidR="00005181" w:rsidRDefault="0014689D">
            <w:pPr>
              <w:widowControl w:val="0"/>
              <w:spacing w:after="0" w:line="288" w:lineRule="auto"/>
              <w:ind w:left="0" w:hanging="2"/>
            </w:pPr>
            <w:r>
              <w:t>Students review what has been delivered in previous lecturers.</w:t>
            </w:r>
          </w:p>
        </w:tc>
        <w:tc>
          <w:tcPr>
            <w:tcW w:w="2471" w:type="dxa"/>
            <w:vAlign w:val="center"/>
          </w:tcPr>
          <w:p w14:paraId="0A8F2A73"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31D88BF5" w14:textId="77777777" w:rsidR="00005181" w:rsidRDefault="0014689D">
            <w:pPr>
              <w:pBdr>
                <w:top w:val="nil"/>
                <w:left w:val="nil"/>
                <w:bottom w:val="nil"/>
                <w:right w:val="nil"/>
                <w:between w:val="nil"/>
              </w:pBdr>
              <w:spacing w:after="0" w:line="288" w:lineRule="auto"/>
              <w:ind w:left="0" w:hanging="2"/>
              <w:rPr>
                <w:color w:val="000000"/>
              </w:rPr>
            </w:pPr>
            <w:r>
              <w:rPr>
                <w:color w:val="000000"/>
              </w:rPr>
              <w:t>Individual assignment</w:t>
            </w:r>
          </w:p>
        </w:tc>
      </w:tr>
      <w:tr w:rsidR="00005181" w14:paraId="0B37CD4D" w14:textId="77777777">
        <w:tc>
          <w:tcPr>
            <w:tcW w:w="862" w:type="dxa"/>
            <w:vAlign w:val="center"/>
          </w:tcPr>
          <w:p w14:paraId="75697EEC" w14:textId="77777777" w:rsidR="00005181" w:rsidRDefault="0014689D">
            <w:pPr>
              <w:widowControl w:val="0"/>
              <w:spacing w:after="0" w:line="288" w:lineRule="auto"/>
              <w:ind w:left="0" w:hanging="2"/>
              <w:jc w:val="center"/>
              <w:rPr>
                <w:color w:val="000000"/>
              </w:rPr>
            </w:pPr>
            <w:r>
              <w:rPr>
                <w:color w:val="000000"/>
              </w:rPr>
              <w:t>7</w:t>
            </w:r>
          </w:p>
        </w:tc>
        <w:tc>
          <w:tcPr>
            <w:tcW w:w="3546" w:type="dxa"/>
            <w:vAlign w:val="center"/>
          </w:tcPr>
          <w:p w14:paraId="354337FD"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8: Customer-Driven Marketing Strategy: Creating Value for Target Customers)</w:t>
            </w:r>
          </w:p>
          <w:p w14:paraId="44F8DA68" w14:textId="77777777" w:rsidR="00005181" w:rsidRDefault="0014689D">
            <w:pPr>
              <w:pBdr>
                <w:top w:val="nil"/>
                <w:left w:val="nil"/>
                <w:bottom w:val="nil"/>
                <w:right w:val="nil"/>
                <w:between w:val="nil"/>
              </w:pBdr>
              <w:spacing w:after="0" w:line="288" w:lineRule="auto"/>
              <w:ind w:left="0" w:hanging="2"/>
              <w:rPr>
                <w:color w:val="000000"/>
              </w:rPr>
            </w:pPr>
            <w:r>
              <w:rPr>
                <w:color w:val="000000"/>
              </w:rPr>
              <w:t>(Market Segmentation, Targeting and Positioning)</w:t>
            </w:r>
          </w:p>
        </w:tc>
        <w:tc>
          <w:tcPr>
            <w:tcW w:w="2096" w:type="dxa"/>
            <w:vAlign w:val="center"/>
          </w:tcPr>
          <w:p w14:paraId="12AB0F5E"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Ch.8</w:t>
            </w:r>
          </w:p>
          <w:p w14:paraId="1F72F646" w14:textId="77777777" w:rsidR="00005181" w:rsidRDefault="00005181">
            <w:pPr>
              <w:pBdr>
                <w:top w:val="nil"/>
                <w:left w:val="nil"/>
                <w:bottom w:val="nil"/>
                <w:right w:val="nil"/>
                <w:between w:val="nil"/>
              </w:pBdr>
              <w:spacing w:after="0" w:line="288" w:lineRule="auto"/>
              <w:ind w:left="0" w:hanging="2"/>
              <w:rPr>
                <w:color w:val="000000"/>
              </w:rPr>
            </w:pPr>
          </w:p>
        </w:tc>
        <w:tc>
          <w:tcPr>
            <w:tcW w:w="1465" w:type="dxa"/>
            <w:vAlign w:val="center"/>
          </w:tcPr>
          <w:p w14:paraId="6F47316A" w14:textId="77777777" w:rsidR="00005181" w:rsidRDefault="0014689D">
            <w:pPr>
              <w:widowControl w:val="0"/>
              <w:spacing w:after="0" w:line="288" w:lineRule="auto"/>
              <w:ind w:left="0" w:hanging="2"/>
              <w:rPr>
                <w:color w:val="000000"/>
              </w:rPr>
            </w:pPr>
            <w:r>
              <w:t>CLO 2.1, 2.2, 2.3, 2.4, 2.5</w:t>
            </w:r>
          </w:p>
        </w:tc>
        <w:tc>
          <w:tcPr>
            <w:tcW w:w="3780" w:type="dxa"/>
            <w:vAlign w:val="center"/>
          </w:tcPr>
          <w:p w14:paraId="650BA580" w14:textId="77777777" w:rsidR="00005181" w:rsidRDefault="0014689D">
            <w:pPr>
              <w:widowControl w:val="0"/>
              <w:spacing w:after="0" w:line="288" w:lineRule="auto"/>
              <w:ind w:left="0" w:hanging="2"/>
            </w:pPr>
            <w:r>
              <w:t>Students have to read the related contents before coming to class</w:t>
            </w:r>
          </w:p>
        </w:tc>
        <w:tc>
          <w:tcPr>
            <w:tcW w:w="2471" w:type="dxa"/>
            <w:vAlign w:val="center"/>
          </w:tcPr>
          <w:p w14:paraId="7D6F6675"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08CE6F91"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05FD6715" w14:textId="77777777">
        <w:tc>
          <w:tcPr>
            <w:tcW w:w="862" w:type="dxa"/>
            <w:vAlign w:val="center"/>
          </w:tcPr>
          <w:p w14:paraId="44B0A208" w14:textId="77777777" w:rsidR="00005181" w:rsidRDefault="0014689D">
            <w:pPr>
              <w:widowControl w:val="0"/>
              <w:spacing w:after="0" w:line="288" w:lineRule="auto"/>
              <w:ind w:left="0" w:hanging="2"/>
              <w:jc w:val="center"/>
              <w:rPr>
                <w:color w:val="000000"/>
              </w:rPr>
            </w:pPr>
            <w:r>
              <w:rPr>
                <w:color w:val="000000"/>
              </w:rPr>
              <w:t>8</w:t>
            </w:r>
          </w:p>
        </w:tc>
        <w:tc>
          <w:tcPr>
            <w:tcW w:w="3546" w:type="dxa"/>
            <w:vAlign w:val="center"/>
          </w:tcPr>
          <w:p w14:paraId="1FCA26B8" w14:textId="77777777" w:rsidR="00005181" w:rsidRDefault="0014689D">
            <w:pPr>
              <w:pBdr>
                <w:top w:val="nil"/>
                <w:left w:val="nil"/>
                <w:bottom w:val="nil"/>
                <w:right w:val="nil"/>
                <w:between w:val="nil"/>
              </w:pBdr>
              <w:spacing w:after="0" w:line="288" w:lineRule="auto"/>
              <w:ind w:left="0" w:hanging="2"/>
              <w:rPr>
                <w:color w:val="000000"/>
              </w:rPr>
            </w:pPr>
            <w:r>
              <w:rPr>
                <w:color w:val="000000"/>
              </w:rPr>
              <w:t xml:space="preserve">Chapter 9: Designing and Managing Products </w:t>
            </w:r>
          </w:p>
          <w:p w14:paraId="61CDCEAD" w14:textId="77777777" w:rsidR="00005181" w:rsidRDefault="00005181">
            <w:pPr>
              <w:pBdr>
                <w:top w:val="nil"/>
                <w:left w:val="nil"/>
                <w:bottom w:val="nil"/>
                <w:right w:val="nil"/>
                <w:between w:val="nil"/>
              </w:pBdr>
              <w:spacing w:after="0" w:line="288" w:lineRule="auto"/>
              <w:ind w:left="0" w:hanging="2"/>
              <w:rPr>
                <w:color w:val="000000"/>
              </w:rPr>
            </w:pPr>
          </w:p>
        </w:tc>
        <w:tc>
          <w:tcPr>
            <w:tcW w:w="2096" w:type="dxa"/>
            <w:vAlign w:val="center"/>
          </w:tcPr>
          <w:p w14:paraId="58760E5E"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Ch.9</w:t>
            </w:r>
          </w:p>
          <w:p w14:paraId="6BB9E253" w14:textId="77777777" w:rsidR="00005181" w:rsidRDefault="00005181">
            <w:pPr>
              <w:pBdr>
                <w:top w:val="nil"/>
                <w:left w:val="nil"/>
                <w:bottom w:val="nil"/>
                <w:right w:val="nil"/>
                <w:between w:val="nil"/>
              </w:pBdr>
              <w:spacing w:after="0" w:line="288" w:lineRule="auto"/>
              <w:ind w:left="0" w:hanging="2"/>
              <w:rPr>
                <w:color w:val="000000"/>
              </w:rPr>
            </w:pPr>
          </w:p>
        </w:tc>
        <w:tc>
          <w:tcPr>
            <w:tcW w:w="1465" w:type="dxa"/>
            <w:vAlign w:val="center"/>
          </w:tcPr>
          <w:p w14:paraId="726BA77E" w14:textId="77777777" w:rsidR="00005181" w:rsidRDefault="0014689D">
            <w:pPr>
              <w:widowControl w:val="0"/>
              <w:spacing w:after="0" w:line="288" w:lineRule="auto"/>
              <w:ind w:left="0" w:hanging="2"/>
              <w:rPr>
                <w:color w:val="000000"/>
              </w:rPr>
            </w:pPr>
            <w:r>
              <w:t>CLO 2.1, 2.2, 2.3, 2.4, 2.5</w:t>
            </w:r>
          </w:p>
        </w:tc>
        <w:tc>
          <w:tcPr>
            <w:tcW w:w="3780" w:type="dxa"/>
            <w:vAlign w:val="center"/>
          </w:tcPr>
          <w:p w14:paraId="2DAAC932" w14:textId="77777777" w:rsidR="00005181" w:rsidRDefault="0014689D">
            <w:pPr>
              <w:widowControl w:val="0"/>
              <w:spacing w:after="0" w:line="288" w:lineRule="auto"/>
              <w:ind w:left="0" w:hanging="2"/>
            </w:pPr>
            <w:r>
              <w:t>Students have to read the related contents before coming to class</w:t>
            </w:r>
          </w:p>
        </w:tc>
        <w:tc>
          <w:tcPr>
            <w:tcW w:w="2471" w:type="dxa"/>
            <w:vAlign w:val="center"/>
          </w:tcPr>
          <w:p w14:paraId="1356120E"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23DE523C"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6F3C491A" w14:textId="77777777">
        <w:tc>
          <w:tcPr>
            <w:tcW w:w="862" w:type="dxa"/>
            <w:vAlign w:val="center"/>
          </w:tcPr>
          <w:p w14:paraId="2B2B7304" w14:textId="77777777" w:rsidR="00005181" w:rsidRDefault="0014689D">
            <w:pPr>
              <w:widowControl w:val="0"/>
              <w:spacing w:after="0" w:line="288" w:lineRule="auto"/>
              <w:ind w:left="0" w:hanging="2"/>
              <w:jc w:val="center"/>
              <w:rPr>
                <w:color w:val="000000"/>
              </w:rPr>
            </w:pPr>
            <w:r>
              <w:rPr>
                <w:color w:val="000000"/>
              </w:rPr>
              <w:t>9</w:t>
            </w:r>
          </w:p>
        </w:tc>
        <w:tc>
          <w:tcPr>
            <w:tcW w:w="3546" w:type="dxa"/>
            <w:vAlign w:val="center"/>
          </w:tcPr>
          <w:p w14:paraId="39397D9F"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10: Internal Marketing</w:t>
            </w:r>
          </w:p>
        </w:tc>
        <w:tc>
          <w:tcPr>
            <w:tcW w:w="2096" w:type="dxa"/>
            <w:vAlign w:val="center"/>
          </w:tcPr>
          <w:p w14:paraId="64513905"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Ch.10</w:t>
            </w:r>
          </w:p>
          <w:p w14:paraId="52E56223" w14:textId="77777777" w:rsidR="00005181" w:rsidRDefault="00005181">
            <w:pPr>
              <w:pBdr>
                <w:top w:val="nil"/>
                <w:left w:val="nil"/>
                <w:bottom w:val="nil"/>
                <w:right w:val="nil"/>
                <w:between w:val="nil"/>
              </w:pBdr>
              <w:spacing w:after="0" w:line="288" w:lineRule="auto"/>
              <w:ind w:left="0" w:hanging="2"/>
              <w:rPr>
                <w:color w:val="000000"/>
              </w:rPr>
            </w:pPr>
          </w:p>
        </w:tc>
        <w:tc>
          <w:tcPr>
            <w:tcW w:w="1465" w:type="dxa"/>
            <w:vAlign w:val="center"/>
          </w:tcPr>
          <w:p w14:paraId="6BA98C5F" w14:textId="77777777" w:rsidR="00005181" w:rsidRDefault="0014689D">
            <w:pPr>
              <w:widowControl w:val="0"/>
              <w:spacing w:after="0" w:line="288" w:lineRule="auto"/>
              <w:ind w:left="0" w:hanging="2"/>
              <w:rPr>
                <w:color w:val="000000"/>
              </w:rPr>
            </w:pPr>
            <w:r>
              <w:t>CLO 2.1, 2.2, 2.3, 2.4, 2.5</w:t>
            </w:r>
          </w:p>
        </w:tc>
        <w:tc>
          <w:tcPr>
            <w:tcW w:w="3780" w:type="dxa"/>
            <w:vAlign w:val="center"/>
          </w:tcPr>
          <w:p w14:paraId="6776993B" w14:textId="77777777" w:rsidR="00005181" w:rsidRDefault="0014689D">
            <w:pPr>
              <w:widowControl w:val="0"/>
              <w:spacing w:after="0" w:line="288" w:lineRule="auto"/>
              <w:ind w:left="0" w:hanging="2"/>
            </w:pPr>
            <w:r>
              <w:t>Students have to read the related contents before coming to class</w:t>
            </w:r>
          </w:p>
        </w:tc>
        <w:tc>
          <w:tcPr>
            <w:tcW w:w="2471" w:type="dxa"/>
            <w:vAlign w:val="center"/>
          </w:tcPr>
          <w:p w14:paraId="233EA707"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07547A01"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5F2CCF9F" w14:textId="77777777">
        <w:tc>
          <w:tcPr>
            <w:tcW w:w="862" w:type="dxa"/>
            <w:vAlign w:val="center"/>
          </w:tcPr>
          <w:p w14:paraId="5D369756" w14:textId="77777777" w:rsidR="00005181" w:rsidRDefault="0014689D">
            <w:pPr>
              <w:widowControl w:val="0"/>
              <w:spacing w:after="0" w:line="288" w:lineRule="auto"/>
              <w:ind w:left="0" w:hanging="2"/>
              <w:jc w:val="center"/>
              <w:rPr>
                <w:color w:val="000000"/>
              </w:rPr>
            </w:pPr>
            <w:r>
              <w:rPr>
                <w:color w:val="000000"/>
              </w:rPr>
              <w:t>10</w:t>
            </w:r>
          </w:p>
        </w:tc>
        <w:tc>
          <w:tcPr>
            <w:tcW w:w="3546" w:type="dxa"/>
            <w:vAlign w:val="center"/>
          </w:tcPr>
          <w:p w14:paraId="7305FF41"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11: Pricing Products: Pricing Considerations, Approaches, and Strategy</w:t>
            </w:r>
          </w:p>
        </w:tc>
        <w:tc>
          <w:tcPr>
            <w:tcW w:w="2096" w:type="dxa"/>
            <w:vAlign w:val="center"/>
          </w:tcPr>
          <w:p w14:paraId="39FC6316"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Ch.11</w:t>
            </w:r>
          </w:p>
          <w:p w14:paraId="5043CB0F" w14:textId="77777777" w:rsidR="00005181" w:rsidRDefault="00005181">
            <w:pPr>
              <w:pBdr>
                <w:top w:val="nil"/>
                <w:left w:val="nil"/>
                <w:bottom w:val="nil"/>
                <w:right w:val="nil"/>
                <w:between w:val="nil"/>
              </w:pBdr>
              <w:spacing w:after="0" w:line="288" w:lineRule="auto"/>
              <w:ind w:left="0" w:hanging="2"/>
              <w:rPr>
                <w:color w:val="000000"/>
              </w:rPr>
            </w:pPr>
          </w:p>
        </w:tc>
        <w:tc>
          <w:tcPr>
            <w:tcW w:w="1465" w:type="dxa"/>
            <w:vAlign w:val="center"/>
          </w:tcPr>
          <w:p w14:paraId="7BEE5C02" w14:textId="77777777" w:rsidR="00005181" w:rsidRDefault="0014689D">
            <w:pPr>
              <w:widowControl w:val="0"/>
              <w:spacing w:after="0" w:line="288" w:lineRule="auto"/>
              <w:ind w:left="0" w:hanging="2"/>
              <w:rPr>
                <w:color w:val="000000"/>
              </w:rPr>
            </w:pPr>
            <w:r>
              <w:t>CLO 2.1, 2.2, 2.3, 2.4, 2.5</w:t>
            </w:r>
          </w:p>
        </w:tc>
        <w:tc>
          <w:tcPr>
            <w:tcW w:w="3780" w:type="dxa"/>
            <w:vAlign w:val="center"/>
          </w:tcPr>
          <w:p w14:paraId="0244919D" w14:textId="77777777" w:rsidR="00005181" w:rsidRDefault="0014689D">
            <w:pPr>
              <w:widowControl w:val="0"/>
              <w:spacing w:after="0" w:line="288" w:lineRule="auto"/>
              <w:ind w:left="0" w:hanging="2"/>
            </w:pPr>
            <w:r>
              <w:t>Students have to read the related contents before coming to class</w:t>
            </w:r>
          </w:p>
        </w:tc>
        <w:tc>
          <w:tcPr>
            <w:tcW w:w="2471" w:type="dxa"/>
            <w:vAlign w:val="center"/>
          </w:tcPr>
          <w:p w14:paraId="38AC9817"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07459315"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5F5BE945" w14:textId="77777777">
        <w:tc>
          <w:tcPr>
            <w:tcW w:w="862" w:type="dxa"/>
            <w:vAlign w:val="center"/>
          </w:tcPr>
          <w:p w14:paraId="4737E36C" w14:textId="77777777" w:rsidR="00005181" w:rsidRDefault="0014689D">
            <w:pPr>
              <w:widowControl w:val="0"/>
              <w:spacing w:after="0" w:line="288" w:lineRule="auto"/>
              <w:ind w:left="0" w:hanging="2"/>
              <w:jc w:val="center"/>
              <w:rPr>
                <w:color w:val="000000"/>
              </w:rPr>
            </w:pPr>
            <w:r>
              <w:rPr>
                <w:color w:val="000000"/>
              </w:rPr>
              <w:t>11</w:t>
            </w:r>
          </w:p>
        </w:tc>
        <w:tc>
          <w:tcPr>
            <w:tcW w:w="3546" w:type="dxa"/>
            <w:vAlign w:val="center"/>
          </w:tcPr>
          <w:p w14:paraId="5E92B99A"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12: Distribution Channels.</w:t>
            </w:r>
          </w:p>
          <w:p w14:paraId="7FD74315" w14:textId="77777777" w:rsidR="00005181" w:rsidRDefault="0014689D">
            <w:pPr>
              <w:pBdr>
                <w:top w:val="nil"/>
                <w:left w:val="nil"/>
                <w:bottom w:val="nil"/>
                <w:right w:val="nil"/>
                <w:between w:val="nil"/>
              </w:pBdr>
              <w:spacing w:after="0" w:line="288" w:lineRule="auto"/>
              <w:ind w:left="0" w:hanging="2"/>
              <w:rPr>
                <w:color w:val="000000"/>
              </w:rPr>
            </w:pPr>
            <w:r>
              <w:rPr>
                <w:color w:val="000000"/>
              </w:rPr>
              <w:t>Relations and Sales Promotion.</w:t>
            </w:r>
          </w:p>
        </w:tc>
        <w:tc>
          <w:tcPr>
            <w:tcW w:w="2096" w:type="dxa"/>
            <w:vAlign w:val="center"/>
          </w:tcPr>
          <w:p w14:paraId="0CE48848"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Ch.12</w:t>
            </w:r>
          </w:p>
          <w:p w14:paraId="6537F28F" w14:textId="77777777" w:rsidR="00005181" w:rsidRDefault="00005181">
            <w:pPr>
              <w:pBdr>
                <w:top w:val="nil"/>
                <w:left w:val="nil"/>
                <w:bottom w:val="nil"/>
                <w:right w:val="nil"/>
                <w:between w:val="nil"/>
              </w:pBdr>
              <w:spacing w:after="0" w:line="288" w:lineRule="auto"/>
              <w:ind w:left="0" w:hanging="2"/>
              <w:rPr>
                <w:color w:val="000000"/>
              </w:rPr>
            </w:pPr>
          </w:p>
        </w:tc>
        <w:tc>
          <w:tcPr>
            <w:tcW w:w="1465" w:type="dxa"/>
            <w:vAlign w:val="center"/>
          </w:tcPr>
          <w:p w14:paraId="5DDE4D4E" w14:textId="77777777" w:rsidR="00005181" w:rsidRDefault="0014689D">
            <w:pPr>
              <w:widowControl w:val="0"/>
              <w:spacing w:after="0" w:line="288" w:lineRule="auto"/>
              <w:ind w:left="0" w:hanging="2"/>
              <w:rPr>
                <w:color w:val="000000"/>
              </w:rPr>
            </w:pPr>
            <w:r>
              <w:t>CLO 2.1, 2.2, 2.3, 2.4, 2.5</w:t>
            </w:r>
          </w:p>
        </w:tc>
        <w:tc>
          <w:tcPr>
            <w:tcW w:w="3780" w:type="dxa"/>
            <w:vAlign w:val="center"/>
          </w:tcPr>
          <w:p w14:paraId="714D3111" w14:textId="77777777" w:rsidR="00005181" w:rsidRDefault="0014689D">
            <w:pPr>
              <w:widowControl w:val="0"/>
              <w:spacing w:after="0" w:line="288" w:lineRule="auto"/>
              <w:ind w:left="0" w:hanging="2"/>
            </w:pPr>
            <w:r>
              <w:t>Students have to read the related contents before coming to class</w:t>
            </w:r>
          </w:p>
        </w:tc>
        <w:tc>
          <w:tcPr>
            <w:tcW w:w="2471" w:type="dxa"/>
            <w:vAlign w:val="center"/>
          </w:tcPr>
          <w:p w14:paraId="6CA168EC"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6DFB9E20"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4A9EA269" w14:textId="77777777">
        <w:tc>
          <w:tcPr>
            <w:tcW w:w="862" w:type="dxa"/>
            <w:vAlign w:val="center"/>
          </w:tcPr>
          <w:p w14:paraId="4B73E586" w14:textId="77777777" w:rsidR="00005181" w:rsidRDefault="0014689D">
            <w:pPr>
              <w:widowControl w:val="0"/>
              <w:spacing w:after="0" w:line="288" w:lineRule="auto"/>
              <w:ind w:left="0" w:hanging="2"/>
              <w:jc w:val="center"/>
              <w:rPr>
                <w:color w:val="000000"/>
              </w:rPr>
            </w:pPr>
            <w:r>
              <w:rPr>
                <w:color w:val="000000"/>
              </w:rPr>
              <w:t>12</w:t>
            </w:r>
          </w:p>
        </w:tc>
        <w:tc>
          <w:tcPr>
            <w:tcW w:w="3546" w:type="dxa"/>
            <w:vAlign w:val="center"/>
          </w:tcPr>
          <w:p w14:paraId="1328B901"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13: Promoting Products: Communication and Promotion Policy and Advertising.</w:t>
            </w:r>
          </w:p>
          <w:p w14:paraId="58C97266"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14: Promoting Products: Electronic Marketing, Public</w:t>
            </w:r>
          </w:p>
        </w:tc>
        <w:tc>
          <w:tcPr>
            <w:tcW w:w="2096" w:type="dxa"/>
            <w:vAlign w:val="center"/>
          </w:tcPr>
          <w:p w14:paraId="2EC0C454"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Ch.13,14</w:t>
            </w:r>
          </w:p>
          <w:p w14:paraId="70DF9E56" w14:textId="77777777" w:rsidR="00005181" w:rsidRDefault="00005181">
            <w:pPr>
              <w:pBdr>
                <w:top w:val="nil"/>
                <w:left w:val="nil"/>
                <w:bottom w:val="nil"/>
                <w:right w:val="nil"/>
                <w:between w:val="nil"/>
              </w:pBdr>
              <w:spacing w:after="0" w:line="288" w:lineRule="auto"/>
              <w:ind w:left="0" w:hanging="2"/>
              <w:rPr>
                <w:color w:val="000000"/>
              </w:rPr>
            </w:pPr>
          </w:p>
        </w:tc>
        <w:tc>
          <w:tcPr>
            <w:tcW w:w="1465" w:type="dxa"/>
            <w:vAlign w:val="center"/>
          </w:tcPr>
          <w:p w14:paraId="0A46105A" w14:textId="77777777" w:rsidR="00005181" w:rsidRDefault="0014689D">
            <w:pPr>
              <w:widowControl w:val="0"/>
              <w:spacing w:after="0" w:line="288" w:lineRule="auto"/>
              <w:ind w:left="0" w:hanging="2"/>
              <w:rPr>
                <w:color w:val="000000"/>
              </w:rPr>
            </w:pPr>
            <w:r>
              <w:t>CLO 2.1, 2.2, 2.3, 2.4, 2.5</w:t>
            </w:r>
          </w:p>
        </w:tc>
        <w:tc>
          <w:tcPr>
            <w:tcW w:w="3780" w:type="dxa"/>
            <w:vAlign w:val="center"/>
          </w:tcPr>
          <w:p w14:paraId="41EAACCD" w14:textId="77777777" w:rsidR="00005181" w:rsidRDefault="0014689D">
            <w:pPr>
              <w:widowControl w:val="0"/>
              <w:spacing w:after="0" w:line="288" w:lineRule="auto"/>
              <w:ind w:left="0" w:hanging="2"/>
            </w:pPr>
            <w:r>
              <w:t>Students have to read the related contents before coming to class</w:t>
            </w:r>
          </w:p>
        </w:tc>
        <w:tc>
          <w:tcPr>
            <w:tcW w:w="2471" w:type="dxa"/>
            <w:vAlign w:val="center"/>
          </w:tcPr>
          <w:p w14:paraId="20DF5B59"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44E871BC"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6EFE4273" w14:textId="77777777">
        <w:tc>
          <w:tcPr>
            <w:tcW w:w="862" w:type="dxa"/>
            <w:vAlign w:val="center"/>
          </w:tcPr>
          <w:p w14:paraId="5D0116D1" w14:textId="77777777" w:rsidR="00005181" w:rsidRDefault="0014689D">
            <w:pPr>
              <w:widowControl w:val="0"/>
              <w:spacing w:after="0" w:line="288" w:lineRule="auto"/>
              <w:ind w:left="0" w:hanging="2"/>
              <w:jc w:val="center"/>
              <w:rPr>
                <w:color w:val="000000"/>
              </w:rPr>
            </w:pPr>
            <w:r>
              <w:rPr>
                <w:color w:val="000000"/>
              </w:rPr>
              <w:lastRenderedPageBreak/>
              <w:t>13</w:t>
            </w:r>
          </w:p>
        </w:tc>
        <w:tc>
          <w:tcPr>
            <w:tcW w:w="3546" w:type="dxa"/>
            <w:vAlign w:val="center"/>
          </w:tcPr>
          <w:p w14:paraId="1D5A663B" w14:textId="77777777" w:rsidR="00005181" w:rsidRDefault="0014689D">
            <w:pPr>
              <w:pBdr>
                <w:top w:val="nil"/>
                <w:left w:val="nil"/>
                <w:bottom w:val="nil"/>
                <w:right w:val="nil"/>
                <w:between w:val="nil"/>
              </w:pBdr>
              <w:spacing w:after="0" w:line="288" w:lineRule="auto"/>
              <w:ind w:left="0" w:hanging="2"/>
              <w:rPr>
                <w:color w:val="000000"/>
              </w:rPr>
            </w:pPr>
            <w:r>
              <w:rPr>
                <w:color w:val="000000"/>
              </w:rPr>
              <w:t>Group project</w:t>
            </w:r>
          </w:p>
        </w:tc>
        <w:tc>
          <w:tcPr>
            <w:tcW w:w="2096" w:type="dxa"/>
            <w:vAlign w:val="center"/>
          </w:tcPr>
          <w:p w14:paraId="144A5D23" w14:textId="77777777" w:rsidR="00005181" w:rsidRDefault="00005181">
            <w:pPr>
              <w:pBdr>
                <w:top w:val="nil"/>
                <w:left w:val="nil"/>
                <w:bottom w:val="nil"/>
                <w:right w:val="nil"/>
                <w:between w:val="nil"/>
              </w:pBdr>
              <w:spacing w:after="0" w:line="288" w:lineRule="auto"/>
              <w:ind w:left="0" w:hanging="2"/>
              <w:rPr>
                <w:color w:val="000000"/>
              </w:rPr>
            </w:pPr>
          </w:p>
        </w:tc>
        <w:tc>
          <w:tcPr>
            <w:tcW w:w="1465" w:type="dxa"/>
            <w:vAlign w:val="center"/>
          </w:tcPr>
          <w:p w14:paraId="5E0C7E40" w14:textId="77777777" w:rsidR="00005181" w:rsidRDefault="0014689D">
            <w:pPr>
              <w:widowControl w:val="0"/>
              <w:spacing w:after="0" w:line="288" w:lineRule="auto"/>
              <w:ind w:left="0" w:hanging="2"/>
              <w:rPr>
                <w:color w:val="000000"/>
              </w:rPr>
            </w:pPr>
            <w:r>
              <w:t>CLO2.1, 2.2, 2.3, 2.4, 2.5</w:t>
            </w:r>
          </w:p>
        </w:tc>
        <w:tc>
          <w:tcPr>
            <w:tcW w:w="3780" w:type="dxa"/>
            <w:vAlign w:val="center"/>
          </w:tcPr>
          <w:p w14:paraId="6A7F19A0" w14:textId="77777777" w:rsidR="00005181" w:rsidRDefault="0014689D">
            <w:pPr>
              <w:widowControl w:val="0"/>
              <w:spacing w:after="0" w:line="288" w:lineRule="auto"/>
              <w:ind w:left="0" w:hanging="2"/>
              <w:jc w:val="both"/>
            </w:pPr>
            <w:r>
              <w:t>Groups presentation and answer questions</w:t>
            </w:r>
          </w:p>
          <w:p w14:paraId="62830C14" w14:textId="77777777" w:rsidR="00005181" w:rsidRDefault="0014689D">
            <w:pPr>
              <w:widowControl w:val="0"/>
              <w:spacing w:after="0" w:line="288" w:lineRule="auto"/>
              <w:ind w:left="0" w:hanging="2"/>
            </w:pPr>
            <w:r>
              <w:t>Lecturer and class members comments</w:t>
            </w:r>
          </w:p>
        </w:tc>
        <w:tc>
          <w:tcPr>
            <w:tcW w:w="2471" w:type="dxa"/>
            <w:vAlign w:val="center"/>
          </w:tcPr>
          <w:p w14:paraId="4ABDDCF4"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2F5936A5" w14:textId="77777777" w:rsidR="00005181" w:rsidRDefault="0014689D">
            <w:pPr>
              <w:pBdr>
                <w:top w:val="nil"/>
                <w:left w:val="nil"/>
                <w:bottom w:val="nil"/>
                <w:right w:val="nil"/>
                <w:between w:val="nil"/>
              </w:pBdr>
              <w:spacing w:after="0" w:line="288" w:lineRule="auto"/>
              <w:ind w:left="0" w:hanging="2"/>
              <w:rPr>
                <w:color w:val="000000"/>
              </w:rPr>
            </w:pPr>
            <w:r>
              <w:rPr>
                <w:color w:val="000000"/>
              </w:rPr>
              <w:t>Group project</w:t>
            </w:r>
          </w:p>
        </w:tc>
      </w:tr>
      <w:tr w:rsidR="00005181" w14:paraId="77C8C4F2" w14:textId="77777777">
        <w:tc>
          <w:tcPr>
            <w:tcW w:w="862" w:type="dxa"/>
            <w:vAlign w:val="center"/>
          </w:tcPr>
          <w:p w14:paraId="4E1E336A" w14:textId="77777777" w:rsidR="00005181" w:rsidRDefault="0014689D">
            <w:pPr>
              <w:widowControl w:val="0"/>
              <w:spacing w:after="0" w:line="288" w:lineRule="auto"/>
              <w:ind w:left="0" w:hanging="2"/>
              <w:jc w:val="center"/>
              <w:rPr>
                <w:color w:val="000000"/>
              </w:rPr>
            </w:pPr>
            <w:r>
              <w:rPr>
                <w:color w:val="000000"/>
              </w:rPr>
              <w:t>14</w:t>
            </w:r>
          </w:p>
        </w:tc>
        <w:tc>
          <w:tcPr>
            <w:tcW w:w="3546" w:type="dxa"/>
            <w:vAlign w:val="center"/>
          </w:tcPr>
          <w:p w14:paraId="5C5230A5"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15: Professional Sales</w:t>
            </w:r>
          </w:p>
        </w:tc>
        <w:tc>
          <w:tcPr>
            <w:tcW w:w="2096" w:type="dxa"/>
            <w:vAlign w:val="center"/>
          </w:tcPr>
          <w:p w14:paraId="767E7A87"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Ch.15</w:t>
            </w:r>
          </w:p>
          <w:p w14:paraId="738610EB" w14:textId="77777777" w:rsidR="00005181" w:rsidRDefault="00005181">
            <w:pPr>
              <w:pBdr>
                <w:top w:val="nil"/>
                <w:left w:val="nil"/>
                <w:bottom w:val="nil"/>
                <w:right w:val="nil"/>
                <w:between w:val="nil"/>
              </w:pBdr>
              <w:spacing w:after="0" w:line="288" w:lineRule="auto"/>
              <w:ind w:left="0" w:hanging="2"/>
              <w:rPr>
                <w:color w:val="000000"/>
              </w:rPr>
            </w:pPr>
          </w:p>
        </w:tc>
        <w:tc>
          <w:tcPr>
            <w:tcW w:w="1465" w:type="dxa"/>
            <w:vAlign w:val="center"/>
          </w:tcPr>
          <w:p w14:paraId="65373EC8" w14:textId="77777777" w:rsidR="00005181" w:rsidRDefault="0014689D">
            <w:pPr>
              <w:widowControl w:val="0"/>
              <w:spacing w:after="0" w:line="288" w:lineRule="auto"/>
              <w:ind w:left="0" w:hanging="2"/>
              <w:rPr>
                <w:color w:val="000000"/>
              </w:rPr>
            </w:pPr>
            <w:r>
              <w:t>CLO2.1, 2.2, 2.3, 2.4, 2.5</w:t>
            </w:r>
          </w:p>
        </w:tc>
        <w:tc>
          <w:tcPr>
            <w:tcW w:w="3780" w:type="dxa"/>
            <w:vAlign w:val="center"/>
          </w:tcPr>
          <w:p w14:paraId="637805D2" w14:textId="77777777" w:rsidR="00005181" w:rsidRDefault="00005181">
            <w:pPr>
              <w:widowControl w:val="0"/>
              <w:spacing w:after="0" w:line="288" w:lineRule="auto"/>
              <w:ind w:left="0" w:hanging="2"/>
            </w:pPr>
          </w:p>
        </w:tc>
        <w:tc>
          <w:tcPr>
            <w:tcW w:w="2471" w:type="dxa"/>
            <w:vAlign w:val="center"/>
          </w:tcPr>
          <w:p w14:paraId="02044683"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463F29E8"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392D1EAB" w14:textId="77777777">
        <w:tc>
          <w:tcPr>
            <w:tcW w:w="862" w:type="dxa"/>
            <w:vAlign w:val="center"/>
          </w:tcPr>
          <w:p w14:paraId="33CFEC6B" w14:textId="77777777" w:rsidR="00005181" w:rsidRDefault="0014689D">
            <w:pPr>
              <w:widowControl w:val="0"/>
              <w:spacing w:after="0" w:line="288" w:lineRule="auto"/>
              <w:ind w:left="0" w:hanging="2"/>
              <w:jc w:val="center"/>
              <w:rPr>
                <w:color w:val="000000"/>
              </w:rPr>
            </w:pPr>
            <w:r>
              <w:rPr>
                <w:color w:val="000000"/>
              </w:rPr>
              <w:t>15</w:t>
            </w:r>
          </w:p>
        </w:tc>
        <w:tc>
          <w:tcPr>
            <w:tcW w:w="3546" w:type="dxa"/>
            <w:vAlign w:val="center"/>
          </w:tcPr>
          <w:p w14:paraId="05BAE9D2"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16: Online Marketing</w:t>
            </w:r>
          </w:p>
        </w:tc>
        <w:tc>
          <w:tcPr>
            <w:tcW w:w="2096" w:type="dxa"/>
            <w:vAlign w:val="center"/>
          </w:tcPr>
          <w:p w14:paraId="40934A77"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Ch.16</w:t>
            </w:r>
          </w:p>
          <w:p w14:paraId="3B7B4B86" w14:textId="77777777" w:rsidR="00005181" w:rsidRDefault="00005181">
            <w:pPr>
              <w:pBdr>
                <w:top w:val="nil"/>
                <w:left w:val="nil"/>
                <w:bottom w:val="nil"/>
                <w:right w:val="nil"/>
                <w:between w:val="nil"/>
              </w:pBdr>
              <w:spacing w:after="0" w:line="288" w:lineRule="auto"/>
              <w:ind w:left="0" w:hanging="2"/>
              <w:rPr>
                <w:color w:val="000000"/>
              </w:rPr>
            </w:pPr>
          </w:p>
        </w:tc>
        <w:tc>
          <w:tcPr>
            <w:tcW w:w="1465" w:type="dxa"/>
            <w:vAlign w:val="center"/>
          </w:tcPr>
          <w:p w14:paraId="38527C7E" w14:textId="77777777" w:rsidR="00005181" w:rsidRDefault="0014689D">
            <w:pPr>
              <w:widowControl w:val="0"/>
              <w:spacing w:after="0" w:line="288" w:lineRule="auto"/>
              <w:ind w:left="0" w:hanging="2"/>
              <w:rPr>
                <w:color w:val="000000"/>
              </w:rPr>
            </w:pPr>
            <w:r>
              <w:t>CLO2.1, 2.2, 2.3, 2.4, 2.5</w:t>
            </w:r>
          </w:p>
        </w:tc>
        <w:tc>
          <w:tcPr>
            <w:tcW w:w="3780" w:type="dxa"/>
            <w:vAlign w:val="center"/>
          </w:tcPr>
          <w:p w14:paraId="3A0FF5F2" w14:textId="77777777" w:rsidR="00005181" w:rsidRDefault="00005181">
            <w:pPr>
              <w:widowControl w:val="0"/>
              <w:spacing w:after="0" w:line="288" w:lineRule="auto"/>
              <w:ind w:left="0" w:hanging="2"/>
            </w:pPr>
          </w:p>
        </w:tc>
        <w:tc>
          <w:tcPr>
            <w:tcW w:w="2471" w:type="dxa"/>
            <w:vAlign w:val="center"/>
          </w:tcPr>
          <w:p w14:paraId="323CCEE1"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5630AD66"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203E8B3C" w14:textId="77777777">
        <w:tc>
          <w:tcPr>
            <w:tcW w:w="862" w:type="dxa"/>
            <w:vAlign w:val="center"/>
          </w:tcPr>
          <w:p w14:paraId="6A09E912" w14:textId="77777777" w:rsidR="00005181" w:rsidRDefault="0014689D">
            <w:pPr>
              <w:widowControl w:val="0"/>
              <w:spacing w:after="0" w:line="288" w:lineRule="auto"/>
              <w:ind w:left="0" w:hanging="2"/>
              <w:jc w:val="center"/>
              <w:rPr>
                <w:color w:val="000000"/>
              </w:rPr>
            </w:pPr>
            <w:r>
              <w:rPr>
                <w:color w:val="000000"/>
              </w:rPr>
              <w:t>-</w:t>
            </w:r>
          </w:p>
        </w:tc>
        <w:tc>
          <w:tcPr>
            <w:tcW w:w="3546" w:type="dxa"/>
            <w:vAlign w:val="center"/>
          </w:tcPr>
          <w:p w14:paraId="39FE0DAA" w14:textId="77777777" w:rsidR="00005181" w:rsidRDefault="0014689D">
            <w:pPr>
              <w:widowControl w:val="0"/>
              <w:spacing w:after="0" w:line="288" w:lineRule="auto"/>
              <w:ind w:left="0" w:hanging="2"/>
              <w:rPr>
                <w:color w:val="000000"/>
              </w:rPr>
            </w:pPr>
            <w:r>
              <w:rPr>
                <w:b/>
                <w:color w:val="000000"/>
              </w:rPr>
              <w:t>Final exam</w:t>
            </w:r>
          </w:p>
        </w:tc>
        <w:tc>
          <w:tcPr>
            <w:tcW w:w="2096" w:type="dxa"/>
            <w:vAlign w:val="center"/>
          </w:tcPr>
          <w:p w14:paraId="61829076" w14:textId="77777777" w:rsidR="00005181" w:rsidRDefault="00005181">
            <w:pPr>
              <w:widowControl w:val="0"/>
              <w:spacing w:after="0" w:line="288" w:lineRule="auto"/>
              <w:ind w:left="0" w:hanging="2"/>
              <w:rPr>
                <w:color w:val="000000"/>
              </w:rPr>
            </w:pPr>
          </w:p>
        </w:tc>
        <w:tc>
          <w:tcPr>
            <w:tcW w:w="1465" w:type="dxa"/>
            <w:vAlign w:val="center"/>
          </w:tcPr>
          <w:p w14:paraId="556DA865" w14:textId="77777777" w:rsidR="00005181" w:rsidRDefault="0014689D">
            <w:pPr>
              <w:widowControl w:val="0"/>
              <w:spacing w:after="0" w:line="288" w:lineRule="auto"/>
              <w:ind w:left="0" w:hanging="2"/>
              <w:rPr>
                <w:color w:val="000000"/>
              </w:rPr>
            </w:pPr>
            <w:r>
              <w:t>CLO1.1, 1.2, 1.3, 1.4, 1.5, 2.1, 2.2, 2.3, 2.4, 2.5, 3.1, 3.2</w:t>
            </w:r>
          </w:p>
        </w:tc>
        <w:tc>
          <w:tcPr>
            <w:tcW w:w="3780" w:type="dxa"/>
            <w:vAlign w:val="center"/>
          </w:tcPr>
          <w:p w14:paraId="11587729" w14:textId="77777777" w:rsidR="00005181" w:rsidRDefault="0014689D">
            <w:pPr>
              <w:widowControl w:val="0"/>
              <w:spacing w:after="0" w:line="288" w:lineRule="auto"/>
              <w:ind w:left="0" w:hanging="2"/>
              <w:rPr>
                <w:color w:val="000000"/>
              </w:rPr>
            </w:pPr>
            <w:r>
              <w:rPr>
                <w:color w:val="000000"/>
              </w:rPr>
              <w:t>Students take exams according to give schedule</w:t>
            </w:r>
          </w:p>
        </w:tc>
        <w:tc>
          <w:tcPr>
            <w:tcW w:w="2471" w:type="dxa"/>
            <w:vAlign w:val="center"/>
          </w:tcPr>
          <w:p w14:paraId="0CA96490" w14:textId="77777777" w:rsidR="00005181" w:rsidRDefault="0014689D">
            <w:pPr>
              <w:widowControl w:val="0"/>
              <w:spacing w:after="0" w:line="288" w:lineRule="auto"/>
              <w:ind w:left="0" w:hanging="2"/>
              <w:rPr>
                <w:color w:val="000000"/>
              </w:rPr>
            </w:pPr>
            <w:r>
              <w:rPr>
                <w:color w:val="000000"/>
              </w:rPr>
              <w:t>According to the exam requirement</w:t>
            </w:r>
          </w:p>
        </w:tc>
      </w:tr>
    </w:tbl>
    <w:p w14:paraId="2BA226A1" w14:textId="77777777" w:rsidR="00005181" w:rsidRDefault="00005181">
      <w:pPr>
        <w:pStyle w:val="Heading1"/>
        <w:spacing w:line="288" w:lineRule="auto"/>
        <w:ind w:left="1" w:hanging="3"/>
        <w:jc w:val="left"/>
        <w:rPr>
          <w:rFonts w:ascii="Times New Roman" w:hAnsi="Times New Roman"/>
          <w:color w:val="000000"/>
          <w:sz w:val="26"/>
          <w:szCs w:val="26"/>
        </w:rPr>
      </w:pPr>
    </w:p>
    <w:p w14:paraId="6B04FC82" w14:textId="77777777" w:rsidR="00005181" w:rsidRDefault="0014689D">
      <w:pPr>
        <w:pStyle w:val="Heading1"/>
        <w:spacing w:line="288" w:lineRule="auto"/>
        <w:ind w:left="1" w:hanging="3"/>
        <w:jc w:val="left"/>
        <w:rPr>
          <w:rFonts w:ascii="Times New Roman" w:hAnsi="Times New Roman"/>
          <w:color w:val="000000"/>
          <w:sz w:val="26"/>
          <w:szCs w:val="26"/>
        </w:rPr>
      </w:pPr>
      <w:r>
        <w:rPr>
          <w:rFonts w:ascii="Times New Roman" w:hAnsi="Times New Roman"/>
          <w:color w:val="000000"/>
          <w:sz w:val="26"/>
          <w:szCs w:val="26"/>
        </w:rPr>
        <w:t>8. LESSON PLAN</w:t>
      </w:r>
    </w:p>
    <w:p w14:paraId="45AFD06D" w14:textId="77777777" w:rsidR="00005181" w:rsidRDefault="0014689D">
      <w:pPr>
        <w:spacing w:after="0" w:line="288" w:lineRule="auto"/>
        <w:ind w:left="1" w:hanging="3"/>
        <w:jc w:val="center"/>
        <w:rPr>
          <w:color w:val="000000"/>
          <w:sz w:val="26"/>
          <w:szCs w:val="26"/>
        </w:rPr>
      </w:pPr>
      <w:r>
        <w:rPr>
          <w:b/>
          <w:color w:val="000000"/>
          <w:sz w:val="26"/>
          <w:szCs w:val="26"/>
        </w:rPr>
        <w:t>Table 8.1. Lesson plan for the course</w:t>
      </w:r>
    </w:p>
    <w:tbl>
      <w:tblPr>
        <w:tblStyle w:val="aa"/>
        <w:tblW w:w="1422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99"/>
        <w:gridCol w:w="3134"/>
        <w:gridCol w:w="2477"/>
        <w:gridCol w:w="1658"/>
        <w:gridCol w:w="2571"/>
        <w:gridCol w:w="3481"/>
      </w:tblGrid>
      <w:tr w:rsidR="00005181" w14:paraId="6CE5D38A" w14:textId="77777777">
        <w:trPr>
          <w:tblHeader/>
        </w:trPr>
        <w:tc>
          <w:tcPr>
            <w:tcW w:w="899" w:type="dxa"/>
            <w:shd w:val="clear" w:color="auto" w:fill="FBE4D5"/>
            <w:vAlign w:val="center"/>
          </w:tcPr>
          <w:p w14:paraId="70943D37" w14:textId="77777777" w:rsidR="00005181" w:rsidRDefault="0014689D">
            <w:pPr>
              <w:widowControl w:val="0"/>
              <w:spacing w:after="0" w:line="288" w:lineRule="auto"/>
              <w:ind w:left="0" w:hanging="2"/>
              <w:jc w:val="center"/>
              <w:rPr>
                <w:color w:val="000000"/>
              </w:rPr>
            </w:pPr>
            <w:r>
              <w:rPr>
                <w:b/>
                <w:color w:val="000000"/>
              </w:rPr>
              <w:t>Week</w:t>
            </w:r>
          </w:p>
        </w:tc>
        <w:tc>
          <w:tcPr>
            <w:tcW w:w="3134" w:type="dxa"/>
            <w:shd w:val="clear" w:color="auto" w:fill="FBE4D5"/>
            <w:vAlign w:val="center"/>
          </w:tcPr>
          <w:p w14:paraId="6346027B" w14:textId="77777777" w:rsidR="00005181" w:rsidRDefault="0014689D">
            <w:pPr>
              <w:widowControl w:val="0"/>
              <w:spacing w:after="0" w:line="288" w:lineRule="auto"/>
              <w:ind w:left="0" w:hanging="2"/>
              <w:jc w:val="center"/>
              <w:rPr>
                <w:color w:val="000000"/>
              </w:rPr>
            </w:pPr>
            <w:r>
              <w:rPr>
                <w:b/>
                <w:color w:val="000000"/>
              </w:rPr>
              <w:t>Content</w:t>
            </w:r>
          </w:p>
        </w:tc>
        <w:tc>
          <w:tcPr>
            <w:tcW w:w="2477" w:type="dxa"/>
            <w:shd w:val="clear" w:color="auto" w:fill="FBE4D5"/>
            <w:vAlign w:val="center"/>
          </w:tcPr>
          <w:p w14:paraId="590B9BDD" w14:textId="77777777" w:rsidR="00005181" w:rsidRDefault="0014689D">
            <w:pPr>
              <w:widowControl w:val="0"/>
              <w:spacing w:after="0" w:line="288" w:lineRule="auto"/>
              <w:ind w:left="0" w:hanging="2"/>
              <w:jc w:val="center"/>
              <w:rPr>
                <w:color w:val="000000"/>
              </w:rPr>
            </w:pPr>
            <w:r>
              <w:rPr>
                <w:b/>
                <w:color w:val="000000"/>
              </w:rPr>
              <w:t>Required readings text</w:t>
            </w:r>
          </w:p>
        </w:tc>
        <w:tc>
          <w:tcPr>
            <w:tcW w:w="1658" w:type="dxa"/>
            <w:shd w:val="clear" w:color="auto" w:fill="FBE4D5"/>
            <w:vAlign w:val="center"/>
          </w:tcPr>
          <w:p w14:paraId="13092CB4" w14:textId="77777777" w:rsidR="00005181" w:rsidRDefault="0014689D">
            <w:pPr>
              <w:widowControl w:val="0"/>
              <w:spacing w:after="0" w:line="288" w:lineRule="auto"/>
              <w:ind w:left="0" w:hanging="2"/>
              <w:jc w:val="center"/>
              <w:rPr>
                <w:color w:val="000000"/>
              </w:rPr>
            </w:pPr>
            <w:r>
              <w:rPr>
                <w:b/>
                <w:color w:val="000000"/>
              </w:rPr>
              <w:t>CLOs</w:t>
            </w:r>
          </w:p>
        </w:tc>
        <w:tc>
          <w:tcPr>
            <w:tcW w:w="2571" w:type="dxa"/>
            <w:shd w:val="clear" w:color="auto" w:fill="FBE4D5"/>
            <w:vAlign w:val="center"/>
          </w:tcPr>
          <w:p w14:paraId="5559E8FD" w14:textId="77777777" w:rsidR="00005181" w:rsidRDefault="0014689D">
            <w:pPr>
              <w:widowControl w:val="0"/>
              <w:spacing w:after="0" w:line="288" w:lineRule="auto"/>
              <w:ind w:left="0" w:hanging="2"/>
              <w:jc w:val="center"/>
              <w:rPr>
                <w:color w:val="000000"/>
              </w:rPr>
            </w:pPr>
            <w:r>
              <w:rPr>
                <w:b/>
                <w:color w:val="000000"/>
              </w:rPr>
              <w:t>Teaching-learning activities</w:t>
            </w:r>
          </w:p>
        </w:tc>
        <w:tc>
          <w:tcPr>
            <w:tcW w:w="3481" w:type="dxa"/>
            <w:shd w:val="clear" w:color="auto" w:fill="FBE4D5"/>
            <w:vAlign w:val="center"/>
          </w:tcPr>
          <w:p w14:paraId="2552DF77" w14:textId="77777777" w:rsidR="00005181" w:rsidRDefault="0014689D">
            <w:pPr>
              <w:widowControl w:val="0"/>
              <w:spacing w:after="0" w:line="288" w:lineRule="auto"/>
              <w:ind w:left="0" w:hanging="2"/>
              <w:jc w:val="center"/>
              <w:rPr>
                <w:color w:val="000000"/>
              </w:rPr>
            </w:pPr>
            <w:r>
              <w:rPr>
                <w:b/>
                <w:color w:val="000000"/>
              </w:rPr>
              <w:t>Assessment tool &amp; criteria</w:t>
            </w:r>
          </w:p>
        </w:tc>
      </w:tr>
      <w:tr w:rsidR="00005181" w14:paraId="25329831" w14:textId="77777777">
        <w:tc>
          <w:tcPr>
            <w:tcW w:w="899" w:type="dxa"/>
            <w:vAlign w:val="center"/>
          </w:tcPr>
          <w:p w14:paraId="56B20A0C" w14:textId="77777777" w:rsidR="00005181" w:rsidRDefault="0014689D">
            <w:pPr>
              <w:widowControl w:val="0"/>
              <w:spacing w:after="0" w:line="288" w:lineRule="auto"/>
              <w:ind w:left="0" w:hanging="2"/>
              <w:jc w:val="center"/>
              <w:rPr>
                <w:color w:val="000000"/>
              </w:rPr>
            </w:pPr>
            <w:r>
              <w:rPr>
                <w:color w:val="000000"/>
              </w:rPr>
              <w:t>1</w:t>
            </w:r>
          </w:p>
        </w:tc>
        <w:tc>
          <w:tcPr>
            <w:tcW w:w="3134" w:type="dxa"/>
            <w:vAlign w:val="center"/>
          </w:tcPr>
          <w:p w14:paraId="1AFD851D" w14:textId="77777777" w:rsidR="00005181" w:rsidRDefault="0014689D">
            <w:pPr>
              <w:pBdr>
                <w:top w:val="nil"/>
                <w:left w:val="nil"/>
                <w:bottom w:val="nil"/>
                <w:right w:val="nil"/>
                <w:between w:val="nil"/>
              </w:pBdr>
              <w:spacing w:after="0" w:line="288" w:lineRule="auto"/>
              <w:ind w:left="0" w:hanging="2"/>
              <w:rPr>
                <w:color w:val="000000"/>
              </w:rPr>
            </w:pPr>
            <w:r>
              <w:rPr>
                <w:color w:val="000000"/>
              </w:rPr>
              <w:t>Introduction</w:t>
            </w:r>
          </w:p>
          <w:p w14:paraId="17AD93B2" w14:textId="77777777" w:rsidR="00005181" w:rsidRDefault="00005181">
            <w:pPr>
              <w:pBdr>
                <w:top w:val="nil"/>
                <w:left w:val="nil"/>
                <w:bottom w:val="nil"/>
                <w:right w:val="nil"/>
                <w:between w:val="nil"/>
              </w:pBdr>
              <w:spacing w:after="0" w:line="288" w:lineRule="auto"/>
              <w:ind w:left="0" w:hanging="2"/>
              <w:rPr>
                <w:color w:val="000000"/>
              </w:rPr>
            </w:pPr>
          </w:p>
        </w:tc>
        <w:tc>
          <w:tcPr>
            <w:tcW w:w="2477" w:type="dxa"/>
            <w:vAlign w:val="center"/>
          </w:tcPr>
          <w:p w14:paraId="0DE4B5B7" w14:textId="77777777" w:rsidR="00005181" w:rsidRDefault="00005181">
            <w:pPr>
              <w:spacing w:after="0" w:line="288" w:lineRule="auto"/>
              <w:ind w:left="0" w:hanging="2"/>
              <w:rPr>
                <w:color w:val="000000"/>
              </w:rPr>
            </w:pPr>
          </w:p>
        </w:tc>
        <w:tc>
          <w:tcPr>
            <w:tcW w:w="1658" w:type="dxa"/>
            <w:vAlign w:val="center"/>
          </w:tcPr>
          <w:p w14:paraId="5CB57EAC" w14:textId="77777777" w:rsidR="00005181" w:rsidRDefault="0014689D">
            <w:pPr>
              <w:widowControl w:val="0"/>
              <w:spacing w:after="0" w:line="288" w:lineRule="auto"/>
              <w:ind w:left="0" w:hanging="2"/>
              <w:rPr>
                <w:color w:val="000000"/>
              </w:rPr>
            </w:pPr>
            <w:r>
              <w:rPr>
                <w:color w:val="000000"/>
              </w:rPr>
              <w:t>CLO1.1,1.2</w:t>
            </w:r>
          </w:p>
        </w:tc>
        <w:tc>
          <w:tcPr>
            <w:tcW w:w="2571" w:type="dxa"/>
            <w:vAlign w:val="center"/>
          </w:tcPr>
          <w:p w14:paraId="11551E7B" w14:textId="77777777" w:rsidR="00005181" w:rsidRDefault="0014689D">
            <w:pPr>
              <w:widowControl w:val="0"/>
              <w:spacing w:after="0" w:line="288" w:lineRule="auto"/>
              <w:ind w:left="0" w:hanging="2"/>
              <w:rPr>
                <w:color w:val="000000"/>
              </w:rPr>
            </w:pPr>
            <w:r>
              <w:rPr>
                <w:color w:val="000000"/>
              </w:rPr>
              <w:t>Lecturer introduces the course</w:t>
            </w:r>
          </w:p>
          <w:p w14:paraId="005AFDC3" w14:textId="77777777" w:rsidR="00005181" w:rsidRDefault="0014689D">
            <w:pPr>
              <w:widowControl w:val="0"/>
              <w:spacing w:after="0" w:line="288" w:lineRule="auto"/>
              <w:ind w:left="0" w:hanging="2"/>
              <w:rPr>
                <w:color w:val="000000"/>
              </w:rPr>
            </w:pPr>
            <w:r>
              <w:rPr>
                <w:color w:val="000000"/>
              </w:rPr>
              <w:t>Lecturer sets learning requirements</w:t>
            </w:r>
          </w:p>
          <w:p w14:paraId="6C682878" w14:textId="77777777" w:rsidR="00005181" w:rsidRDefault="0014689D">
            <w:pPr>
              <w:widowControl w:val="0"/>
              <w:spacing w:after="0" w:line="288" w:lineRule="auto"/>
              <w:ind w:left="0" w:hanging="2"/>
              <w:rPr>
                <w:color w:val="000000"/>
              </w:rPr>
            </w:pPr>
            <w:r>
              <w:rPr>
                <w:color w:val="000000"/>
              </w:rPr>
              <w:t xml:space="preserve">Lecturer instructs students to read </w:t>
            </w:r>
            <w:r>
              <w:rPr>
                <w:color w:val="000000"/>
              </w:rPr>
              <w:lastRenderedPageBreak/>
              <w:t>documents</w:t>
            </w:r>
          </w:p>
          <w:p w14:paraId="1CB01A64" w14:textId="77777777" w:rsidR="00005181" w:rsidRDefault="0014689D">
            <w:pPr>
              <w:widowControl w:val="0"/>
              <w:spacing w:after="0" w:line="288" w:lineRule="auto"/>
              <w:ind w:left="0" w:hanging="2"/>
              <w:rPr>
                <w:color w:val="000000"/>
              </w:rPr>
            </w:pPr>
            <w:r>
              <w:rPr>
                <w:color w:val="000000"/>
              </w:rPr>
              <w:t>Lecturer instructs students to find documents</w:t>
            </w:r>
          </w:p>
          <w:p w14:paraId="20882C73" w14:textId="77777777" w:rsidR="00005181" w:rsidRDefault="0014689D">
            <w:pPr>
              <w:widowControl w:val="0"/>
              <w:spacing w:after="0" w:line="288" w:lineRule="auto"/>
              <w:ind w:left="0" w:hanging="2"/>
              <w:rPr>
                <w:color w:val="000000"/>
              </w:rPr>
            </w:pPr>
            <w:r>
              <w:rPr>
                <w:color w:val="000000"/>
              </w:rPr>
              <w:t>Lecturer instructs to group work</w:t>
            </w:r>
          </w:p>
          <w:p w14:paraId="4CC47404" w14:textId="77777777" w:rsidR="00005181" w:rsidRDefault="0014689D">
            <w:pPr>
              <w:widowControl w:val="0"/>
              <w:spacing w:after="0" w:line="288" w:lineRule="auto"/>
              <w:ind w:left="0" w:hanging="2"/>
              <w:rPr>
                <w:color w:val="000000"/>
              </w:rPr>
            </w:pPr>
            <w:r>
              <w:rPr>
                <w:color w:val="000000"/>
              </w:rPr>
              <w:t>Lecturer divides students into working groups</w:t>
            </w:r>
          </w:p>
        </w:tc>
        <w:tc>
          <w:tcPr>
            <w:tcW w:w="3481" w:type="dxa"/>
            <w:vAlign w:val="center"/>
          </w:tcPr>
          <w:p w14:paraId="6FCA199A" w14:textId="77777777" w:rsidR="00005181" w:rsidRDefault="0014689D">
            <w:pPr>
              <w:pBdr>
                <w:top w:val="nil"/>
                <w:left w:val="nil"/>
                <w:bottom w:val="nil"/>
                <w:right w:val="nil"/>
                <w:between w:val="nil"/>
              </w:pBdr>
              <w:spacing w:after="0" w:line="288" w:lineRule="auto"/>
              <w:ind w:left="0" w:hanging="2"/>
              <w:rPr>
                <w:color w:val="000000"/>
              </w:rPr>
            </w:pPr>
            <w:r>
              <w:rPr>
                <w:color w:val="000000"/>
              </w:rPr>
              <w:lastRenderedPageBreak/>
              <w:t>Attendance</w:t>
            </w:r>
          </w:p>
          <w:p w14:paraId="66204FF1" w14:textId="77777777" w:rsidR="00005181" w:rsidRDefault="00005181">
            <w:pPr>
              <w:spacing w:after="0" w:line="288" w:lineRule="auto"/>
              <w:ind w:left="0" w:hanging="2"/>
              <w:rPr>
                <w:color w:val="000000"/>
              </w:rPr>
            </w:pPr>
          </w:p>
        </w:tc>
      </w:tr>
      <w:tr w:rsidR="00005181" w14:paraId="4D811D76" w14:textId="77777777">
        <w:tc>
          <w:tcPr>
            <w:tcW w:w="899" w:type="dxa"/>
            <w:vAlign w:val="center"/>
          </w:tcPr>
          <w:p w14:paraId="7144751B" w14:textId="77777777" w:rsidR="00005181" w:rsidRDefault="0014689D">
            <w:pPr>
              <w:widowControl w:val="0"/>
              <w:spacing w:after="0" w:line="288" w:lineRule="auto"/>
              <w:ind w:left="0" w:hanging="2"/>
              <w:jc w:val="center"/>
              <w:rPr>
                <w:color w:val="000000"/>
              </w:rPr>
            </w:pPr>
            <w:r>
              <w:rPr>
                <w:color w:val="000000"/>
              </w:rPr>
              <w:t>2</w:t>
            </w:r>
          </w:p>
        </w:tc>
        <w:tc>
          <w:tcPr>
            <w:tcW w:w="3134" w:type="dxa"/>
            <w:vAlign w:val="center"/>
          </w:tcPr>
          <w:p w14:paraId="5B6C7F45"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1: Introduction: Marketing for Hospitality and Tourism</w:t>
            </w:r>
          </w:p>
          <w:p w14:paraId="49DE735F"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2: Service Characteristics of Hospitality and Tourism Marketing</w:t>
            </w:r>
          </w:p>
          <w:p w14:paraId="2DBF0D7D" w14:textId="77777777" w:rsidR="00005181" w:rsidRDefault="00005181">
            <w:pPr>
              <w:pBdr>
                <w:top w:val="nil"/>
                <w:left w:val="nil"/>
                <w:bottom w:val="nil"/>
                <w:right w:val="nil"/>
                <w:between w:val="nil"/>
              </w:pBdr>
              <w:spacing w:after="0" w:line="288" w:lineRule="auto"/>
              <w:ind w:left="0" w:hanging="2"/>
              <w:rPr>
                <w:color w:val="000000"/>
              </w:rPr>
            </w:pPr>
          </w:p>
        </w:tc>
        <w:tc>
          <w:tcPr>
            <w:tcW w:w="2477" w:type="dxa"/>
          </w:tcPr>
          <w:p w14:paraId="75EB34E1"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 1,2</w:t>
            </w:r>
          </w:p>
          <w:p w14:paraId="6B62F1B3" w14:textId="77777777" w:rsidR="00005181" w:rsidRDefault="00005181">
            <w:pPr>
              <w:widowControl w:val="0"/>
              <w:spacing w:after="0" w:line="288" w:lineRule="auto"/>
              <w:ind w:left="0" w:hanging="2"/>
              <w:rPr>
                <w:color w:val="000000"/>
              </w:rPr>
            </w:pPr>
          </w:p>
        </w:tc>
        <w:tc>
          <w:tcPr>
            <w:tcW w:w="1658" w:type="dxa"/>
            <w:vAlign w:val="center"/>
          </w:tcPr>
          <w:p w14:paraId="6604B807" w14:textId="77777777" w:rsidR="00005181" w:rsidRDefault="0014689D">
            <w:pPr>
              <w:widowControl w:val="0"/>
              <w:spacing w:after="0" w:line="288" w:lineRule="auto"/>
              <w:ind w:left="0" w:hanging="2"/>
              <w:rPr>
                <w:color w:val="000000"/>
              </w:rPr>
            </w:pPr>
            <w:r>
              <w:rPr>
                <w:color w:val="000000"/>
              </w:rPr>
              <w:t>CLO1.1, 1.2</w:t>
            </w:r>
          </w:p>
        </w:tc>
        <w:tc>
          <w:tcPr>
            <w:tcW w:w="2571" w:type="dxa"/>
            <w:vAlign w:val="center"/>
          </w:tcPr>
          <w:p w14:paraId="09F09FA4" w14:textId="77777777" w:rsidR="00005181" w:rsidRDefault="0014689D">
            <w:pPr>
              <w:widowControl w:val="0"/>
              <w:spacing w:after="0" w:line="288" w:lineRule="auto"/>
              <w:ind w:left="0" w:hanging="2"/>
              <w:rPr>
                <w:color w:val="000000"/>
              </w:rPr>
            </w:pPr>
            <w:r>
              <w:rPr>
                <w:color w:val="000000"/>
              </w:rPr>
              <w:t>Students have to read the related contents before coming to class</w:t>
            </w:r>
          </w:p>
          <w:p w14:paraId="68497F75" w14:textId="77777777" w:rsidR="00005181" w:rsidRDefault="0014689D">
            <w:pPr>
              <w:widowControl w:val="0"/>
              <w:spacing w:after="0" w:line="288" w:lineRule="auto"/>
              <w:ind w:left="0" w:hanging="2"/>
              <w:rPr>
                <w:color w:val="000000"/>
              </w:rPr>
            </w:pPr>
            <w:r>
              <w:rPr>
                <w:color w:val="000000"/>
              </w:rPr>
              <w:t xml:space="preserve">Lecturer </w:t>
            </w:r>
            <w:proofErr w:type="spellStart"/>
            <w:r>
              <w:rPr>
                <w:color w:val="000000"/>
              </w:rPr>
              <w:t>euips</w:t>
            </w:r>
            <w:proofErr w:type="spellEnd"/>
            <w:r>
              <w:rPr>
                <w:color w:val="000000"/>
              </w:rPr>
              <w:t xml:space="preserve"> students with theorical information</w:t>
            </w:r>
          </w:p>
          <w:p w14:paraId="281C11FE" w14:textId="77777777" w:rsidR="00005181" w:rsidRDefault="0014689D">
            <w:pPr>
              <w:widowControl w:val="0"/>
              <w:spacing w:after="0" w:line="288" w:lineRule="auto"/>
              <w:ind w:left="0" w:hanging="2"/>
              <w:rPr>
                <w:color w:val="000000"/>
              </w:rPr>
            </w:pPr>
            <w:r>
              <w:rPr>
                <w:color w:val="000000"/>
              </w:rPr>
              <w:t>Student have to discuss the circumstances and questions asked by the lecturer</w:t>
            </w:r>
          </w:p>
        </w:tc>
        <w:tc>
          <w:tcPr>
            <w:tcW w:w="3481" w:type="dxa"/>
            <w:vAlign w:val="center"/>
          </w:tcPr>
          <w:p w14:paraId="49B5E39B"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02F2C34E"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4DF5A201" w14:textId="77777777">
        <w:tc>
          <w:tcPr>
            <w:tcW w:w="899" w:type="dxa"/>
            <w:vAlign w:val="center"/>
          </w:tcPr>
          <w:p w14:paraId="7A036E3D" w14:textId="77777777" w:rsidR="00005181" w:rsidRDefault="0014689D">
            <w:pPr>
              <w:widowControl w:val="0"/>
              <w:spacing w:after="0" w:line="288" w:lineRule="auto"/>
              <w:ind w:left="0" w:hanging="2"/>
              <w:jc w:val="center"/>
              <w:rPr>
                <w:color w:val="000000"/>
              </w:rPr>
            </w:pPr>
            <w:r>
              <w:rPr>
                <w:color w:val="000000"/>
              </w:rPr>
              <w:t>3</w:t>
            </w:r>
          </w:p>
        </w:tc>
        <w:tc>
          <w:tcPr>
            <w:tcW w:w="3134" w:type="dxa"/>
            <w:vAlign w:val="center"/>
          </w:tcPr>
          <w:p w14:paraId="3F29E15E"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3: The Role of Marketing in Strategic Planning</w:t>
            </w:r>
          </w:p>
          <w:p w14:paraId="31476239"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4: The Marketing Environment</w:t>
            </w:r>
          </w:p>
          <w:p w14:paraId="680A4E5D" w14:textId="77777777" w:rsidR="00005181" w:rsidRDefault="00005181">
            <w:pPr>
              <w:pBdr>
                <w:top w:val="nil"/>
                <w:left w:val="nil"/>
                <w:bottom w:val="nil"/>
                <w:right w:val="nil"/>
                <w:between w:val="nil"/>
              </w:pBdr>
              <w:spacing w:after="0" w:line="288" w:lineRule="auto"/>
              <w:ind w:left="0" w:hanging="2"/>
              <w:rPr>
                <w:color w:val="000000"/>
              </w:rPr>
            </w:pPr>
          </w:p>
        </w:tc>
        <w:tc>
          <w:tcPr>
            <w:tcW w:w="2477" w:type="dxa"/>
            <w:vAlign w:val="center"/>
          </w:tcPr>
          <w:p w14:paraId="2C9169B3"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 3,4</w:t>
            </w:r>
          </w:p>
          <w:p w14:paraId="19219836" w14:textId="77777777" w:rsidR="00005181" w:rsidRDefault="00005181">
            <w:pPr>
              <w:widowControl w:val="0"/>
              <w:spacing w:after="0" w:line="288" w:lineRule="auto"/>
              <w:ind w:left="0" w:hanging="2"/>
              <w:rPr>
                <w:color w:val="000000"/>
              </w:rPr>
            </w:pPr>
          </w:p>
        </w:tc>
        <w:tc>
          <w:tcPr>
            <w:tcW w:w="1658" w:type="dxa"/>
            <w:vAlign w:val="center"/>
          </w:tcPr>
          <w:p w14:paraId="37BB182C" w14:textId="77777777" w:rsidR="00005181" w:rsidRDefault="0014689D">
            <w:pPr>
              <w:widowControl w:val="0"/>
              <w:spacing w:after="0" w:line="288" w:lineRule="auto"/>
              <w:ind w:left="0" w:hanging="2"/>
              <w:rPr>
                <w:color w:val="000000"/>
              </w:rPr>
            </w:pPr>
            <w:r>
              <w:rPr>
                <w:color w:val="000000"/>
              </w:rPr>
              <w:t>CLO1.3, 1.4</w:t>
            </w:r>
          </w:p>
          <w:p w14:paraId="296FEF7D" w14:textId="77777777" w:rsidR="00005181" w:rsidRDefault="00005181">
            <w:pPr>
              <w:widowControl w:val="0"/>
              <w:spacing w:after="0" w:line="288" w:lineRule="auto"/>
              <w:ind w:left="0" w:hanging="2"/>
              <w:rPr>
                <w:color w:val="000000"/>
              </w:rPr>
            </w:pPr>
          </w:p>
        </w:tc>
        <w:tc>
          <w:tcPr>
            <w:tcW w:w="2571" w:type="dxa"/>
            <w:vAlign w:val="center"/>
          </w:tcPr>
          <w:p w14:paraId="276B318C" w14:textId="77777777" w:rsidR="00005181" w:rsidRDefault="0014689D">
            <w:pPr>
              <w:widowControl w:val="0"/>
              <w:spacing w:after="0" w:line="288" w:lineRule="auto"/>
              <w:ind w:left="0" w:hanging="2"/>
              <w:rPr>
                <w:color w:val="000000"/>
              </w:rPr>
            </w:pPr>
            <w:r>
              <w:t>Students have to read the related contents before coming to class</w:t>
            </w:r>
          </w:p>
        </w:tc>
        <w:tc>
          <w:tcPr>
            <w:tcW w:w="3481" w:type="dxa"/>
            <w:vAlign w:val="center"/>
          </w:tcPr>
          <w:p w14:paraId="204A5297"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7194DBDC"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1FFBF43B" w14:textId="77777777">
        <w:tc>
          <w:tcPr>
            <w:tcW w:w="899" w:type="dxa"/>
            <w:vAlign w:val="center"/>
          </w:tcPr>
          <w:p w14:paraId="17310F6F" w14:textId="77777777" w:rsidR="00005181" w:rsidRDefault="0014689D">
            <w:pPr>
              <w:widowControl w:val="0"/>
              <w:spacing w:after="0" w:line="288" w:lineRule="auto"/>
              <w:ind w:left="0" w:hanging="2"/>
              <w:jc w:val="center"/>
              <w:rPr>
                <w:color w:val="000000"/>
              </w:rPr>
            </w:pPr>
            <w:r>
              <w:rPr>
                <w:color w:val="000000"/>
              </w:rPr>
              <w:lastRenderedPageBreak/>
              <w:t>4</w:t>
            </w:r>
          </w:p>
        </w:tc>
        <w:tc>
          <w:tcPr>
            <w:tcW w:w="3134" w:type="dxa"/>
            <w:vAlign w:val="center"/>
          </w:tcPr>
          <w:p w14:paraId="51CE6245"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5: Managing Customer Information to Gain Customer Insight</w:t>
            </w:r>
          </w:p>
          <w:p w14:paraId="5B352D41" w14:textId="77777777" w:rsidR="00005181" w:rsidRDefault="0014689D">
            <w:pPr>
              <w:pBdr>
                <w:top w:val="nil"/>
                <w:left w:val="nil"/>
                <w:bottom w:val="nil"/>
                <w:right w:val="nil"/>
                <w:between w:val="nil"/>
              </w:pBdr>
              <w:spacing w:after="0" w:line="288" w:lineRule="auto"/>
              <w:ind w:left="0" w:hanging="2"/>
              <w:rPr>
                <w:color w:val="000000"/>
              </w:rPr>
            </w:pPr>
            <w:r>
              <w:rPr>
                <w:color w:val="000000"/>
              </w:rPr>
              <w:t>(Marketing Information System)</w:t>
            </w:r>
          </w:p>
        </w:tc>
        <w:tc>
          <w:tcPr>
            <w:tcW w:w="2477" w:type="dxa"/>
            <w:vAlign w:val="center"/>
          </w:tcPr>
          <w:p w14:paraId="798FBB91"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Ch.5</w:t>
            </w:r>
          </w:p>
          <w:p w14:paraId="769D0D3C" w14:textId="77777777" w:rsidR="00005181" w:rsidRDefault="00005181">
            <w:pPr>
              <w:pBdr>
                <w:top w:val="nil"/>
                <w:left w:val="nil"/>
                <w:bottom w:val="nil"/>
                <w:right w:val="nil"/>
                <w:between w:val="nil"/>
              </w:pBdr>
              <w:spacing w:after="0" w:line="288" w:lineRule="auto"/>
              <w:ind w:left="0" w:hanging="2"/>
              <w:rPr>
                <w:color w:val="000000"/>
              </w:rPr>
            </w:pPr>
          </w:p>
        </w:tc>
        <w:tc>
          <w:tcPr>
            <w:tcW w:w="1658" w:type="dxa"/>
            <w:vAlign w:val="center"/>
          </w:tcPr>
          <w:p w14:paraId="403AE517" w14:textId="77777777" w:rsidR="00005181" w:rsidRDefault="0014689D">
            <w:pPr>
              <w:widowControl w:val="0"/>
              <w:spacing w:after="0" w:line="288" w:lineRule="auto"/>
              <w:ind w:left="0" w:hanging="2"/>
              <w:rPr>
                <w:color w:val="000000"/>
              </w:rPr>
            </w:pPr>
            <w:r>
              <w:rPr>
                <w:color w:val="000000"/>
              </w:rPr>
              <w:t>CLO 1.3, 1.4</w:t>
            </w:r>
          </w:p>
        </w:tc>
        <w:tc>
          <w:tcPr>
            <w:tcW w:w="2571" w:type="dxa"/>
            <w:vAlign w:val="center"/>
          </w:tcPr>
          <w:p w14:paraId="7BC1A7BE" w14:textId="77777777" w:rsidR="00005181" w:rsidRDefault="0014689D">
            <w:pPr>
              <w:widowControl w:val="0"/>
              <w:spacing w:after="0" w:line="288" w:lineRule="auto"/>
              <w:ind w:left="0" w:hanging="2"/>
            </w:pPr>
            <w:r>
              <w:t>Students have to read the related contents before coming to class</w:t>
            </w:r>
          </w:p>
        </w:tc>
        <w:tc>
          <w:tcPr>
            <w:tcW w:w="3481" w:type="dxa"/>
            <w:vAlign w:val="center"/>
          </w:tcPr>
          <w:p w14:paraId="4367AB96"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54CD245A"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448B62A5" w14:textId="77777777">
        <w:tc>
          <w:tcPr>
            <w:tcW w:w="899" w:type="dxa"/>
            <w:vAlign w:val="center"/>
          </w:tcPr>
          <w:p w14:paraId="44240AAE" w14:textId="77777777" w:rsidR="00005181" w:rsidRDefault="0014689D">
            <w:pPr>
              <w:widowControl w:val="0"/>
              <w:spacing w:after="0" w:line="288" w:lineRule="auto"/>
              <w:ind w:left="0" w:hanging="2"/>
              <w:jc w:val="center"/>
              <w:rPr>
                <w:color w:val="000000"/>
              </w:rPr>
            </w:pPr>
            <w:r>
              <w:rPr>
                <w:color w:val="000000"/>
              </w:rPr>
              <w:t>5</w:t>
            </w:r>
          </w:p>
        </w:tc>
        <w:tc>
          <w:tcPr>
            <w:tcW w:w="3134" w:type="dxa"/>
            <w:vAlign w:val="center"/>
          </w:tcPr>
          <w:p w14:paraId="1BD69A82" w14:textId="77777777" w:rsidR="00005181" w:rsidRDefault="0014689D">
            <w:pPr>
              <w:pBdr>
                <w:top w:val="nil"/>
                <w:left w:val="nil"/>
                <w:bottom w:val="nil"/>
                <w:right w:val="nil"/>
                <w:between w:val="nil"/>
              </w:pBdr>
              <w:spacing w:after="0" w:line="288" w:lineRule="auto"/>
              <w:ind w:left="0" w:hanging="2"/>
              <w:rPr>
                <w:color w:val="000000"/>
              </w:rPr>
            </w:pPr>
            <w:r>
              <w:rPr>
                <w:color w:val="000000"/>
              </w:rPr>
              <w:t xml:space="preserve">Chapter 6: Consumer Markets </w:t>
            </w:r>
            <w:r>
              <w:rPr>
                <w:color w:val="000000"/>
              </w:rPr>
              <w:br/>
              <w:t xml:space="preserve">and Consumer Buying Behavior </w:t>
            </w:r>
          </w:p>
        </w:tc>
        <w:tc>
          <w:tcPr>
            <w:tcW w:w="2477" w:type="dxa"/>
            <w:vAlign w:val="center"/>
          </w:tcPr>
          <w:p w14:paraId="5DD26D54"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Ch.6</w:t>
            </w:r>
          </w:p>
          <w:p w14:paraId="1231BE67" w14:textId="77777777" w:rsidR="00005181" w:rsidRDefault="00005181">
            <w:pPr>
              <w:pBdr>
                <w:top w:val="nil"/>
                <w:left w:val="nil"/>
                <w:bottom w:val="nil"/>
                <w:right w:val="nil"/>
                <w:between w:val="nil"/>
              </w:pBdr>
              <w:spacing w:after="0" w:line="288" w:lineRule="auto"/>
              <w:ind w:left="0" w:hanging="2"/>
              <w:rPr>
                <w:color w:val="000000"/>
              </w:rPr>
            </w:pPr>
          </w:p>
        </w:tc>
        <w:tc>
          <w:tcPr>
            <w:tcW w:w="1658" w:type="dxa"/>
            <w:vAlign w:val="center"/>
          </w:tcPr>
          <w:p w14:paraId="7521EC4D" w14:textId="77777777" w:rsidR="00005181" w:rsidRDefault="0014689D">
            <w:pPr>
              <w:widowControl w:val="0"/>
              <w:spacing w:after="0" w:line="288" w:lineRule="auto"/>
              <w:ind w:left="0" w:hanging="2"/>
              <w:rPr>
                <w:color w:val="000000"/>
              </w:rPr>
            </w:pPr>
            <w:r>
              <w:rPr>
                <w:color w:val="000000"/>
              </w:rPr>
              <w:t>CLO 1.3, 1.4</w:t>
            </w:r>
          </w:p>
        </w:tc>
        <w:tc>
          <w:tcPr>
            <w:tcW w:w="2571" w:type="dxa"/>
            <w:vAlign w:val="center"/>
          </w:tcPr>
          <w:p w14:paraId="5DF16F6A" w14:textId="77777777" w:rsidR="00005181" w:rsidRDefault="0014689D">
            <w:pPr>
              <w:widowControl w:val="0"/>
              <w:spacing w:after="0" w:line="288" w:lineRule="auto"/>
              <w:ind w:left="0" w:hanging="2"/>
            </w:pPr>
            <w:r>
              <w:t>Students have to read the related contents before coming to class</w:t>
            </w:r>
          </w:p>
        </w:tc>
        <w:tc>
          <w:tcPr>
            <w:tcW w:w="3481" w:type="dxa"/>
            <w:vAlign w:val="center"/>
          </w:tcPr>
          <w:p w14:paraId="2664AEF4"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36FEB5B0"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32322FCC" w14:textId="77777777">
        <w:tc>
          <w:tcPr>
            <w:tcW w:w="899" w:type="dxa"/>
            <w:vAlign w:val="center"/>
          </w:tcPr>
          <w:p w14:paraId="1946A7AE" w14:textId="77777777" w:rsidR="00005181" w:rsidRDefault="0014689D">
            <w:pPr>
              <w:widowControl w:val="0"/>
              <w:spacing w:after="0" w:line="288" w:lineRule="auto"/>
              <w:ind w:left="0" w:hanging="2"/>
              <w:jc w:val="center"/>
              <w:rPr>
                <w:color w:val="000000"/>
              </w:rPr>
            </w:pPr>
            <w:r>
              <w:rPr>
                <w:color w:val="000000"/>
              </w:rPr>
              <w:t>6</w:t>
            </w:r>
          </w:p>
        </w:tc>
        <w:tc>
          <w:tcPr>
            <w:tcW w:w="3134" w:type="dxa"/>
            <w:vAlign w:val="center"/>
          </w:tcPr>
          <w:p w14:paraId="00A1B4B5"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7: Organizational Buyer Behavior of Group Market</w:t>
            </w:r>
          </w:p>
        </w:tc>
        <w:tc>
          <w:tcPr>
            <w:tcW w:w="2477" w:type="dxa"/>
            <w:vAlign w:val="center"/>
          </w:tcPr>
          <w:p w14:paraId="5063B148"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Ch.7</w:t>
            </w:r>
          </w:p>
          <w:p w14:paraId="30D7AA69" w14:textId="77777777" w:rsidR="00005181" w:rsidRDefault="00005181">
            <w:pPr>
              <w:pBdr>
                <w:top w:val="nil"/>
                <w:left w:val="nil"/>
                <w:bottom w:val="nil"/>
                <w:right w:val="nil"/>
                <w:between w:val="nil"/>
              </w:pBdr>
              <w:spacing w:after="0" w:line="288" w:lineRule="auto"/>
              <w:ind w:left="0" w:hanging="2"/>
              <w:rPr>
                <w:color w:val="000000"/>
              </w:rPr>
            </w:pPr>
          </w:p>
        </w:tc>
        <w:tc>
          <w:tcPr>
            <w:tcW w:w="1658" w:type="dxa"/>
            <w:vAlign w:val="center"/>
          </w:tcPr>
          <w:p w14:paraId="50DE1E95" w14:textId="77777777" w:rsidR="00005181" w:rsidRDefault="0014689D">
            <w:pPr>
              <w:widowControl w:val="0"/>
              <w:spacing w:after="0" w:line="288" w:lineRule="auto"/>
              <w:ind w:left="0" w:hanging="2"/>
              <w:rPr>
                <w:color w:val="000000"/>
              </w:rPr>
            </w:pPr>
            <w:r>
              <w:rPr>
                <w:color w:val="000000"/>
              </w:rPr>
              <w:t>CLO 1.4, 1.5</w:t>
            </w:r>
          </w:p>
        </w:tc>
        <w:tc>
          <w:tcPr>
            <w:tcW w:w="2571" w:type="dxa"/>
            <w:vAlign w:val="center"/>
          </w:tcPr>
          <w:p w14:paraId="3B32AD85" w14:textId="77777777" w:rsidR="00005181" w:rsidRDefault="0014689D">
            <w:pPr>
              <w:widowControl w:val="0"/>
              <w:spacing w:after="0" w:line="288" w:lineRule="auto"/>
              <w:ind w:left="0" w:hanging="2"/>
            </w:pPr>
            <w:r>
              <w:t>Students review what has been delivered in previous lecturers.</w:t>
            </w:r>
          </w:p>
        </w:tc>
        <w:tc>
          <w:tcPr>
            <w:tcW w:w="3481" w:type="dxa"/>
            <w:vAlign w:val="center"/>
          </w:tcPr>
          <w:p w14:paraId="43B07D41"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266C5E1C" w14:textId="77777777" w:rsidR="00005181" w:rsidRDefault="0014689D">
            <w:pPr>
              <w:pBdr>
                <w:top w:val="nil"/>
                <w:left w:val="nil"/>
                <w:bottom w:val="nil"/>
                <w:right w:val="nil"/>
                <w:between w:val="nil"/>
              </w:pBdr>
              <w:spacing w:after="0" w:line="288" w:lineRule="auto"/>
              <w:ind w:left="0" w:hanging="2"/>
              <w:rPr>
                <w:color w:val="000000"/>
              </w:rPr>
            </w:pPr>
            <w:r>
              <w:rPr>
                <w:color w:val="000000"/>
              </w:rPr>
              <w:t>Individual assignment</w:t>
            </w:r>
          </w:p>
        </w:tc>
      </w:tr>
      <w:tr w:rsidR="00005181" w14:paraId="3C2D695F" w14:textId="77777777">
        <w:tc>
          <w:tcPr>
            <w:tcW w:w="899" w:type="dxa"/>
            <w:vAlign w:val="center"/>
          </w:tcPr>
          <w:p w14:paraId="109B8484" w14:textId="77777777" w:rsidR="00005181" w:rsidRDefault="0014689D">
            <w:pPr>
              <w:widowControl w:val="0"/>
              <w:spacing w:after="0" w:line="288" w:lineRule="auto"/>
              <w:ind w:left="0" w:hanging="2"/>
              <w:jc w:val="center"/>
              <w:rPr>
                <w:color w:val="000000"/>
              </w:rPr>
            </w:pPr>
            <w:r>
              <w:rPr>
                <w:color w:val="000000"/>
              </w:rPr>
              <w:t>7</w:t>
            </w:r>
          </w:p>
        </w:tc>
        <w:tc>
          <w:tcPr>
            <w:tcW w:w="3134" w:type="dxa"/>
            <w:vAlign w:val="center"/>
          </w:tcPr>
          <w:p w14:paraId="62B12BE1"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8: Customer-Driven Marketing Strategy: Creating Value for Target Customers)</w:t>
            </w:r>
          </w:p>
          <w:p w14:paraId="7A1146F0" w14:textId="77777777" w:rsidR="00005181" w:rsidRDefault="0014689D">
            <w:pPr>
              <w:pBdr>
                <w:top w:val="nil"/>
                <w:left w:val="nil"/>
                <w:bottom w:val="nil"/>
                <w:right w:val="nil"/>
                <w:between w:val="nil"/>
              </w:pBdr>
              <w:spacing w:after="0" w:line="288" w:lineRule="auto"/>
              <w:ind w:left="0" w:hanging="2"/>
              <w:rPr>
                <w:color w:val="000000"/>
              </w:rPr>
            </w:pPr>
            <w:r>
              <w:rPr>
                <w:color w:val="000000"/>
              </w:rPr>
              <w:t>(Market Segmentation, Targeting and Positioning)</w:t>
            </w:r>
          </w:p>
        </w:tc>
        <w:tc>
          <w:tcPr>
            <w:tcW w:w="2477" w:type="dxa"/>
            <w:vAlign w:val="center"/>
          </w:tcPr>
          <w:p w14:paraId="6D3E61D5"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Ch.8</w:t>
            </w:r>
          </w:p>
          <w:p w14:paraId="7196D064" w14:textId="77777777" w:rsidR="00005181" w:rsidRDefault="00005181">
            <w:pPr>
              <w:pBdr>
                <w:top w:val="nil"/>
                <w:left w:val="nil"/>
                <w:bottom w:val="nil"/>
                <w:right w:val="nil"/>
                <w:between w:val="nil"/>
              </w:pBdr>
              <w:spacing w:after="0" w:line="288" w:lineRule="auto"/>
              <w:ind w:left="0" w:hanging="2"/>
              <w:rPr>
                <w:color w:val="000000"/>
              </w:rPr>
            </w:pPr>
          </w:p>
        </w:tc>
        <w:tc>
          <w:tcPr>
            <w:tcW w:w="1658" w:type="dxa"/>
            <w:vAlign w:val="center"/>
          </w:tcPr>
          <w:p w14:paraId="5E3E469D" w14:textId="77777777" w:rsidR="00005181" w:rsidRDefault="0014689D">
            <w:pPr>
              <w:widowControl w:val="0"/>
              <w:spacing w:after="0" w:line="288" w:lineRule="auto"/>
              <w:ind w:left="0" w:hanging="2"/>
              <w:rPr>
                <w:color w:val="000000"/>
              </w:rPr>
            </w:pPr>
            <w:r>
              <w:t>CLO 2.1, 2.2, 2.3, 2.4, 2.5</w:t>
            </w:r>
          </w:p>
        </w:tc>
        <w:tc>
          <w:tcPr>
            <w:tcW w:w="2571" w:type="dxa"/>
            <w:vAlign w:val="center"/>
          </w:tcPr>
          <w:p w14:paraId="0EEFB666" w14:textId="77777777" w:rsidR="00005181" w:rsidRDefault="0014689D">
            <w:pPr>
              <w:widowControl w:val="0"/>
              <w:spacing w:after="0" w:line="288" w:lineRule="auto"/>
              <w:ind w:left="0" w:hanging="2"/>
            </w:pPr>
            <w:r>
              <w:t>Students have to read the related contents before coming to class</w:t>
            </w:r>
          </w:p>
        </w:tc>
        <w:tc>
          <w:tcPr>
            <w:tcW w:w="3481" w:type="dxa"/>
            <w:vAlign w:val="center"/>
          </w:tcPr>
          <w:p w14:paraId="548D8D92"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34FF1C98"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7E3773CE" w14:textId="77777777">
        <w:tc>
          <w:tcPr>
            <w:tcW w:w="899" w:type="dxa"/>
            <w:vAlign w:val="center"/>
          </w:tcPr>
          <w:p w14:paraId="03853697" w14:textId="77777777" w:rsidR="00005181" w:rsidRDefault="0014689D">
            <w:pPr>
              <w:widowControl w:val="0"/>
              <w:spacing w:after="0" w:line="288" w:lineRule="auto"/>
              <w:ind w:left="0" w:hanging="2"/>
              <w:jc w:val="center"/>
              <w:rPr>
                <w:color w:val="000000"/>
              </w:rPr>
            </w:pPr>
            <w:r>
              <w:rPr>
                <w:color w:val="000000"/>
              </w:rPr>
              <w:t>8</w:t>
            </w:r>
          </w:p>
        </w:tc>
        <w:tc>
          <w:tcPr>
            <w:tcW w:w="3134" w:type="dxa"/>
            <w:vAlign w:val="center"/>
          </w:tcPr>
          <w:p w14:paraId="42FA5F9F" w14:textId="77777777" w:rsidR="00005181" w:rsidRDefault="0014689D">
            <w:pPr>
              <w:pBdr>
                <w:top w:val="nil"/>
                <w:left w:val="nil"/>
                <w:bottom w:val="nil"/>
                <w:right w:val="nil"/>
                <w:between w:val="nil"/>
              </w:pBdr>
              <w:spacing w:after="0" w:line="288" w:lineRule="auto"/>
              <w:ind w:left="0" w:hanging="2"/>
              <w:rPr>
                <w:color w:val="000000"/>
              </w:rPr>
            </w:pPr>
            <w:r>
              <w:rPr>
                <w:color w:val="000000"/>
              </w:rPr>
              <w:t xml:space="preserve">Chapter 9: Designing and Managing Products </w:t>
            </w:r>
          </w:p>
          <w:p w14:paraId="6D072C0D" w14:textId="77777777" w:rsidR="00005181" w:rsidRDefault="00005181">
            <w:pPr>
              <w:pBdr>
                <w:top w:val="nil"/>
                <w:left w:val="nil"/>
                <w:bottom w:val="nil"/>
                <w:right w:val="nil"/>
                <w:between w:val="nil"/>
              </w:pBdr>
              <w:spacing w:after="0" w:line="288" w:lineRule="auto"/>
              <w:ind w:left="0" w:hanging="2"/>
              <w:rPr>
                <w:color w:val="000000"/>
              </w:rPr>
            </w:pPr>
          </w:p>
        </w:tc>
        <w:tc>
          <w:tcPr>
            <w:tcW w:w="2477" w:type="dxa"/>
            <w:vAlign w:val="center"/>
          </w:tcPr>
          <w:p w14:paraId="5ADFBAFD"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Ch.9</w:t>
            </w:r>
          </w:p>
          <w:p w14:paraId="48A21919" w14:textId="77777777" w:rsidR="00005181" w:rsidRDefault="00005181">
            <w:pPr>
              <w:pBdr>
                <w:top w:val="nil"/>
                <w:left w:val="nil"/>
                <w:bottom w:val="nil"/>
                <w:right w:val="nil"/>
                <w:between w:val="nil"/>
              </w:pBdr>
              <w:spacing w:after="0" w:line="288" w:lineRule="auto"/>
              <w:ind w:left="0" w:hanging="2"/>
              <w:rPr>
                <w:color w:val="000000"/>
              </w:rPr>
            </w:pPr>
          </w:p>
        </w:tc>
        <w:tc>
          <w:tcPr>
            <w:tcW w:w="1658" w:type="dxa"/>
            <w:vAlign w:val="center"/>
          </w:tcPr>
          <w:p w14:paraId="733F594C" w14:textId="77777777" w:rsidR="00005181" w:rsidRDefault="0014689D">
            <w:pPr>
              <w:widowControl w:val="0"/>
              <w:spacing w:after="0" w:line="288" w:lineRule="auto"/>
              <w:ind w:left="0" w:hanging="2"/>
              <w:rPr>
                <w:color w:val="000000"/>
              </w:rPr>
            </w:pPr>
            <w:r>
              <w:t>CLO 2.1, 2.2, 2.3, 2.4, 2.5</w:t>
            </w:r>
          </w:p>
        </w:tc>
        <w:tc>
          <w:tcPr>
            <w:tcW w:w="2571" w:type="dxa"/>
            <w:vAlign w:val="center"/>
          </w:tcPr>
          <w:p w14:paraId="4B482EF5" w14:textId="77777777" w:rsidR="00005181" w:rsidRDefault="0014689D">
            <w:pPr>
              <w:widowControl w:val="0"/>
              <w:spacing w:after="0" w:line="288" w:lineRule="auto"/>
              <w:ind w:left="0" w:hanging="2"/>
            </w:pPr>
            <w:r>
              <w:t>Students have to read the related contents before coming to class</w:t>
            </w:r>
          </w:p>
        </w:tc>
        <w:tc>
          <w:tcPr>
            <w:tcW w:w="3481" w:type="dxa"/>
            <w:vAlign w:val="center"/>
          </w:tcPr>
          <w:p w14:paraId="1229CA1B"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6BD18F9B"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7EAC7C0F" w14:textId="77777777">
        <w:tc>
          <w:tcPr>
            <w:tcW w:w="899" w:type="dxa"/>
            <w:vAlign w:val="center"/>
          </w:tcPr>
          <w:p w14:paraId="089009E4" w14:textId="77777777" w:rsidR="00005181" w:rsidRDefault="0014689D">
            <w:pPr>
              <w:widowControl w:val="0"/>
              <w:spacing w:after="0" w:line="288" w:lineRule="auto"/>
              <w:ind w:left="0" w:hanging="2"/>
              <w:jc w:val="center"/>
              <w:rPr>
                <w:color w:val="000000"/>
              </w:rPr>
            </w:pPr>
            <w:r>
              <w:rPr>
                <w:color w:val="000000"/>
              </w:rPr>
              <w:t>9</w:t>
            </w:r>
          </w:p>
        </w:tc>
        <w:tc>
          <w:tcPr>
            <w:tcW w:w="3134" w:type="dxa"/>
            <w:vAlign w:val="center"/>
          </w:tcPr>
          <w:p w14:paraId="44612B2A"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10: Internal Marketing</w:t>
            </w:r>
          </w:p>
        </w:tc>
        <w:tc>
          <w:tcPr>
            <w:tcW w:w="2477" w:type="dxa"/>
            <w:vAlign w:val="center"/>
          </w:tcPr>
          <w:p w14:paraId="6F33AACE"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Ch.10</w:t>
            </w:r>
          </w:p>
          <w:p w14:paraId="238601FE" w14:textId="77777777" w:rsidR="00005181" w:rsidRDefault="00005181">
            <w:pPr>
              <w:pBdr>
                <w:top w:val="nil"/>
                <w:left w:val="nil"/>
                <w:bottom w:val="nil"/>
                <w:right w:val="nil"/>
                <w:between w:val="nil"/>
              </w:pBdr>
              <w:spacing w:after="0" w:line="288" w:lineRule="auto"/>
              <w:ind w:left="0" w:hanging="2"/>
              <w:rPr>
                <w:color w:val="000000"/>
              </w:rPr>
            </w:pPr>
          </w:p>
        </w:tc>
        <w:tc>
          <w:tcPr>
            <w:tcW w:w="1658" w:type="dxa"/>
            <w:vAlign w:val="center"/>
          </w:tcPr>
          <w:p w14:paraId="674C2BF2" w14:textId="77777777" w:rsidR="00005181" w:rsidRDefault="0014689D">
            <w:pPr>
              <w:widowControl w:val="0"/>
              <w:spacing w:after="0" w:line="288" w:lineRule="auto"/>
              <w:ind w:left="0" w:hanging="2"/>
              <w:rPr>
                <w:color w:val="000000"/>
              </w:rPr>
            </w:pPr>
            <w:r>
              <w:t>CLO 2.1, 2.2, 2.3, 2.4, 2.5</w:t>
            </w:r>
          </w:p>
        </w:tc>
        <w:tc>
          <w:tcPr>
            <w:tcW w:w="2571" w:type="dxa"/>
            <w:vAlign w:val="center"/>
          </w:tcPr>
          <w:p w14:paraId="0EEFA0C3" w14:textId="77777777" w:rsidR="00005181" w:rsidRDefault="0014689D">
            <w:pPr>
              <w:widowControl w:val="0"/>
              <w:spacing w:after="0" w:line="288" w:lineRule="auto"/>
              <w:ind w:left="0" w:hanging="2"/>
            </w:pPr>
            <w:r>
              <w:t>Students have to read the related contents before coming to class</w:t>
            </w:r>
          </w:p>
        </w:tc>
        <w:tc>
          <w:tcPr>
            <w:tcW w:w="3481" w:type="dxa"/>
            <w:vAlign w:val="center"/>
          </w:tcPr>
          <w:p w14:paraId="3DFB3267"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0F3CABC7"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09A76EDA" w14:textId="77777777">
        <w:tc>
          <w:tcPr>
            <w:tcW w:w="899" w:type="dxa"/>
            <w:vAlign w:val="center"/>
          </w:tcPr>
          <w:p w14:paraId="446DE71A" w14:textId="77777777" w:rsidR="00005181" w:rsidRDefault="0014689D">
            <w:pPr>
              <w:widowControl w:val="0"/>
              <w:spacing w:after="0" w:line="288" w:lineRule="auto"/>
              <w:ind w:left="0" w:hanging="2"/>
              <w:jc w:val="center"/>
              <w:rPr>
                <w:color w:val="000000"/>
              </w:rPr>
            </w:pPr>
            <w:r>
              <w:rPr>
                <w:color w:val="000000"/>
              </w:rPr>
              <w:t>10</w:t>
            </w:r>
          </w:p>
        </w:tc>
        <w:tc>
          <w:tcPr>
            <w:tcW w:w="3134" w:type="dxa"/>
            <w:vAlign w:val="center"/>
          </w:tcPr>
          <w:p w14:paraId="1456E545"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11: Pricing Products: Pricing Considerations, Approaches, and Strategy</w:t>
            </w:r>
          </w:p>
        </w:tc>
        <w:tc>
          <w:tcPr>
            <w:tcW w:w="2477" w:type="dxa"/>
            <w:vAlign w:val="center"/>
          </w:tcPr>
          <w:p w14:paraId="2E108D69"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Ch.11</w:t>
            </w:r>
          </w:p>
          <w:p w14:paraId="5B08B5D1" w14:textId="77777777" w:rsidR="00005181" w:rsidRDefault="00005181">
            <w:pPr>
              <w:pBdr>
                <w:top w:val="nil"/>
                <w:left w:val="nil"/>
                <w:bottom w:val="nil"/>
                <w:right w:val="nil"/>
                <w:between w:val="nil"/>
              </w:pBdr>
              <w:spacing w:after="0" w:line="288" w:lineRule="auto"/>
              <w:ind w:left="0" w:hanging="2"/>
              <w:rPr>
                <w:color w:val="000000"/>
              </w:rPr>
            </w:pPr>
          </w:p>
        </w:tc>
        <w:tc>
          <w:tcPr>
            <w:tcW w:w="1658" w:type="dxa"/>
            <w:vAlign w:val="center"/>
          </w:tcPr>
          <w:p w14:paraId="15F61EA0" w14:textId="77777777" w:rsidR="00005181" w:rsidRDefault="0014689D">
            <w:pPr>
              <w:widowControl w:val="0"/>
              <w:spacing w:after="0" w:line="288" w:lineRule="auto"/>
              <w:ind w:left="0" w:hanging="2"/>
              <w:rPr>
                <w:color w:val="000000"/>
              </w:rPr>
            </w:pPr>
            <w:r>
              <w:t>CLO 2.1, 2.2, 2.3, 2.4, 2.5</w:t>
            </w:r>
          </w:p>
        </w:tc>
        <w:tc>
          <w:tcPr>
            <w:tcW w:w="2571" w:type="dxa"/>
            <w:vAlign w:val="center"/>
          </w:tcPr>
          <w:p w14:paraId="5E73E06E" w14:textId="77777777" w:rsidR="00005181" w:rsidRDefault="0014689D">
            <w:pPr>
              <w:widowControl w:val="0"/>
              <w:spacing w:after="0" w:line="288" w:lineRule="auto"/>
              <w:ind w:left="0" w:hanging="2"/>
            </w:pPr>
            <w:r>
              <w:t>Students have to read the related contents before coming to class</w:t>
            </w:r>
          </w:p>
        </w:tc>
        <w:tc>
          <w:tcPr>
            <w:tcW w:w="3481" w:type="dxa"/>
            <w:vAlign w:val="center"/>
          </w:tcPr>
          <w:p w14:paraId="5C63F87F"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16DEB4AB"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793B4842" w14:textId="77777777">
        <w:tc>
          <w:tcPr>
            <w:tcW w:w="899" w:type="dxa"/>
            <w:vAlign w:val="center"/>
          </w:tcPr>
          <w:p w14:paraId="735DA4F4" w14:textId="77777777" w:rsidR="00005181" w:rsidRDefault="0014689D">
            <w:pPr>
              <w:widowControl w:val="0"/>
              <w:spacing w:after="0" w:line="288" w:lineRule="auto"/>
              <w:ind w:left="0" w:hanging="2"/>
              <w:jc w:val="center"/>
              <w:rPr>
                <w:color w:val="000000"/>
              </w:rPr>
            </w:pPr>
            <w:r>
              <w:rPr>
                <w:color w:val="000000"/>
              </w:rPr>
              <w:lastRenderedPageBreak/>
              <w:t>11</w:t>
            </w:r>
          </w:p>
        </w:tc>
        <w:tc>
          <w:tcPr>
            <w:tcW w:w="3134" w:type="dxa"/>
            <w:vAlign w:val="center"/>
          </w:tcPr>
          <w:p w14:paraId="354AD215"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12: Distribution Channels.</w:t>
            </w:r>
          </w:p>
          <w:p w14:paraId="07A57F20" w14:textId="77777777" w:rsidR="00005181" w:rsidRDefault="0014689D">
            <w:pPr>
              <w:pBdr>
                <w:top w:val="nil"/>
                <w:left w:val="nil"/>
                <w:bottom w:val="nil"/>
                <w:right w:val="nil"/>
                <w:between w:val="nil"/>
              </w:pBdr>
              <w:spacing w:after="0" w:line="288" w:lineRule="auto"/>
              <w:ind w:left="0" w:hanging="2"/>
              <w:rPr>
                <w:color w:val="000000"/>
              </w:rPr>
            </w:pPr>
            <w:r>
              <w:rPr>
                <w:color w:val="000000"/>
              </w:rPr>
              <w:t>Relations and Sales Promotion.</w:t>
            </w:r>
          </w:p>
        </w:tc>
        <w:tc>
          <w:tcPr>
            <w:tcW w:w="2477" w:type="dxa"/>
            <w:vAlign w:val="center"/>
          </w:tcPr>
          <w:p w14:paraId="26735FF1"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Ch.12</w:t>
            </w:r>
          </w:p>
          <w:p w14:paraId="0AD9C6F4" w14:textId="77777777" w:rsidR="00005181" w:rsidRDefault="00005181">
            <w:pPr>
              <w:pBdr>
                <w:top w:val="nil"/>
                <w:left w:val="nil"/>
                <w:bottom w:val="nil"/>
                <w:right w:val="nil"/>
                <w:between w:val="nil"/>
              </w:pBdr>
              <w:spacing w:after="0" w:line="288" w:lineRule="auto"/>
              <w:ind w:left="0" w:hanging="2"/>
              <w:rPr>
                <w:color w:val="000000"/>
              </w:rPr>
            </w:pPr>
          </w:p>
        </w:tc>
        <w:tc>
          <w:tcPr>
            <w:tcW w:w="1658" w:type="dxa"/>
            <w:vAlign w:val="center"/>
          </w:tcPr>
          <w:p w14:paraId="1B9EDF31" w14:textId="77777777" w:rsidR="00005181" w:rsidRDefault="0014689D">
            <w:pPr>
              <w:widowControl w:val="0"/>
              <w:spacing w:after="0" w:line="288" w:lineRule="auto"/>
              <w:ind w:left="0" w:hanging="2"/>
              <w:rPr>
                <w:color w:val="000000"/>
              </w:rPr>
            </w:pPr>
            <w:r>
              <w:t>CLO 2.1, 2.2, 2.3, 2.4, 2.5</w:t>
            </w:r>
          </w:p>
        </w:tc>
        <w:tc>
          <w:tcPr>
            <w:tcW w:w="2571" w:type="dxa"/>
            <w:vAlign w:val="center"/>
          </w:tcPr>
          <w:p w14:paraId="233D80FC" w14:textId="77777777" w:rsidR="00005181" w:rsidRDefault="0014689D">
            <w:pPr>
              <w:widowControl w:val="0"/>
              <w:spacing w:after="0" w:line="288" w:lineRule="auto"/>
              <w:ind w:left="0" w:hanging="2"/>
            </w:pPr>
            <w:r>
              <w:t>Students have to read the related contents before coming to class</w:t>
            </w:r>
          </w:p>
        </w:tc>
        <w:tc>
          <w:tcPr>
            <w:tcW w:w="3481" w:type="dxa"/>
            <w:vAlign w:val="center"/>
          </w:tcPr>
          <w:p w14:paraId="5F008142"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4B1F511A"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5C6A4EB3" w14:textId="77777777">
        <w:tc>
          <w:tcPr>
            <w:tcW w:w="899" w:type="dxa"/>
            <w:vAlign w:val="center"/>
          </w:tcPr>
          <w:p w14:paraId="48DF98D7" w14:textId="77777777" w:rsidR="00005181" w:rsidRDefault="0014689D">
            <w:pPr>
              <w:widowControl w:val="0"/>
              <w:spacing w:after="0" w:line="288" w:lineRule="auto"/>
              <w:ind w:left="0" w:hanging="2"/>
              <w:jc w:val="center"/>
              <w:rPr>
                <w:color w:val="000000"/>
              </w:rPr>
            </w:pPr>
            <w:r>
              <w:rPr>
                <w:color w:val="000000"/>
              </w:rPr>
              <w:t>12</w:t>
            </w:r>
          </w:p>
        </w:tc>
        <w:tc>
          <w:tcPr>
            <w:tcW w:w="3134" w:type="dxa"/>
            <w:vAlign w:val="center"/>
          </w:tcPr>
          <w:p w14:paraId="12AEA8ED"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13: Promoting Products: Communication and Promotion Policy and Advertising.</w:t>
            </w:r>
          </w:p>
          <w:p w14:paraId="090CB773"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14: Promoting Products: Electronic Marketing, Public</w:t>
            </w:r>
          </w:p>
        </w:tc>
        <w:tc>
          <w:tcPr>
            <w:tcW w:w="2477" w:type="dxa"/>
            <w:vAlign w:val="center"/>
          </w:tcPr>
          <w:p w14:paraId="4E680CEE"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Ch.13,14</w:t>
            </w:r>
          </w:p>
          <w:p w14:paraId="65F9C3DC" w14:textId="77777777" w:rsidR="00005181" w:rsidRDefault="00005181">
            <w:pPr>
              <w:pBdr>
                <w:top w:val="nil"/>
                <w:left w:val="nil"/>
                <w:bottom w:val="nil"/>
                <w:right w:val="nil"/>
                <w:between w:val="nil"/>
              </w:pBdr>
              <w:spacing w:after="0" w:line="288" w:lineRule="auto"/>
              <w:ind w:left="0" w:hanging="2"/>
              <w:rPr>
                <w:color w:val="000000"/>
              </w:rPr>
            </w:pPr>
          </w:p>
        </w:tc>
        <w:tc>
          <w:tcPr>
            <w:tcW w:w="1658" w:type="dxa"/>
            <w:vAlign w:val="center"/>
          </w:tcPr>
          <w:p w14:paraId="4D759AB7" w14:textId="77777777" w:rsidR="00005181" w:rsidRDefault="0014689D">
            <w:pPr>
              <w:widowControl w:val="0"/>
              <w:spacing w:after="0" w:line="288" w:lineRule="auto"/>
              <w:ind w:left="0" w:hanging="2"/>
              <w:rPr>
                <w:color w:val="000000"/>
              </w:rPr>
            </w:pPr>
            <w:r>
              <w:t>CLO 2.1, 2.2, 2.3, 2.4, 2.5</w:t>
            </w:r>
          </w:p>
        </w:tc>
        <w:tc>
          <w:tcPr>
            <w:tcW w:w="2571" w:type="dxa"/>
            <w:vAlign w:val="center"/>
          </w:tcPr>
          <w:p w14:paraId="05F4256F" w14:textId="77777777" w:rsidR="00005181" w:rsidRDefault="0014689D">
            <w:pPr>
              <w:widowControl w:val="0"/>
              <w:spacing w:after="0" w:line="288" w:lineRule="auto"/>
              <w:ind w:left="0" w:hanging="2"/>
            </w:pPr>
            <w:r>
              <w:t>Students have to read the related contents before coming to class</w:t>
            </w:r>
          </w:p>
        </w:tc>
        <w:tc>
          <w:tcPr>
            <w:tcW w:w="3481" w:type="dxa"/>
            <w:vAlign w:val="center"/>
          </w:tcPr>
          <w:p w14:paraId="3E983AFA"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5023141B"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69696C19" w14:textId="77777777">
        <w:tc>
          <w:tcPr>
            <w:tcW w:w="899" w:type="dxa"/>
            <w:vAlign w:val="center"/>
          </w:tcPr>
          <w:p w14:paraId="415384D1" w14:textId="77777777" w:rsidR="00005181" w:rsidRDefault="0014689D">
            <w:pPr>
              <w:widowControl w:val="0"/>
              <w:spacing w:after="0" w:line="288" w:lineRule="auto"/>
              <w:ind w:left="0" w:hanging="2"/>
              <w:jc w:val="center"/>
              <w:rPr>
                <w:color w:val="000000"/>
              </w:rPr>
            </w:pPr>
            <w:r>
              <w:rPr>
                <w:color w:val="000000"/>
              </w:rPr>
              <w:t>13</w:t>
            </w:r>
          </w:p>
        </w:tc>
        <w:tc>
          <w:tcPr>
            <w:tcW w:w="3134" w:type="dxa"/>
            <w:vAlign w:val="center"/>
          </w:tcPr>
          <w:p w14:paraId="22460E01" w14:textId="77777777" w:rsidR="00005181" w:rsidRDefault="0014689D">
            <w:pPr>
              <w:pBdr>
                <w:top w:val="nil"/>
                <w:left w:val="nil"/>
                <w:bottom w:val="nil"/>
                <w:right w:val="nil"/>
                <w:between w:val="nil"/>
              </w:pBdr>
              <w:spacing w:after="0" w:line="288" w:lineRule="auto"/>
              <w:ind w:left="0" w:hanging="2"/>
              <w:rPr>
                <w:color w:val="000000"/>
              </w:rPr>
            </w:pPr>
            <w:r>
              <w:rPr>
                <w:color w:val="000000"/>
              </w:rPr>
              <w:t>Group project</w:t>
            </w:r>
          </w:p>
        </w:tc>
        <w:tc>
          <w:tcPr>
            <w:tcW w:w="2477" w:type="dxa"/>
            <w:vAlign w:val="center"/>
          </w:tcPr>
          <w:p w14:paraId="1F3B1409" w14:textId="77777777" w:rsidR="00005181" w:rsidRDefault="00005181">
            <w:pPr>
              <w:pBdr>
                <w:top w:val="nil"/>
                <w:left w:val="nil"/>
                <w:bottom w:val="nil"/>
                <w:right w:val="nil"/>
                <w:between w:val="nil"/>
              </w:pBdr>
              <w:spacing w:after="0" w:line="288" w:lineRule="auto"/>
              <w:ind w:left="0" w:hanging="2"/>
              <w:rPr>
                <w:color w:val="000000"/>
              </w:rPr>
            </w:pPr>
          </w:p>
        </w:tc>
        <w:tc>
          <w:tcPr>
            <w:tcW w:w="1658" w:type="dxa"/>
            <w:vAlign w:val="center"/>
          </w:tcPr>
          <w:p w14:paraId="28864362" w14:textId="77777777" w:rsidR="00005181" w:rsidRDefault="0014689D">
            <w:pPr>
              <w:widowControl w:val="0"/>
              <w:spacing w:after="0" w:line="288" w:lineRule="auto"/>
              <w:ind w:left="0" w:hanging="2"/>
              <w:rPr>
                <w:color w:val="000000"/>
              </w:rPr>
            </w:pPr>
            <w:r>
              <w:t>CLO2.1, 2.2, 2.3, 2.4, 2.5</w:t>
            </w:r>
          </w:p>
        </w:tc>
        <w:tc>
          <w:tcPr>
            <w:tcW w:w="2571" w:type="dxa"/>
            <w:vAlign w:val="center"/>
          </w:tcPr>
          <w:p w14:paraId="39BF8E88" w14:textId="77777777" w:rsidR="00005181" w:rsidRDefault="0014689D">
            <w:pPr>
              <w:widowControl w:val="0"/>
              <w:spacing w:after="0" w:line="288" w:lineRule="auto"/>
              <w:ind w:left="0" w:hanging="2"/>
              <w:jc w:val="both"/>
            </w:pPr>
            <w:r>
              <w:t>Groups presentation and answer questions</w:t>
            </w:r>
          </w:p>
          <w:p w14:paraId="589C3261" w14:textId="77777777" w:rsidR="00005181" w:rsidRDefault="0014689D">
            <w:pPr>
              <w:widowControl w:val="0"/>
              <w:spacing w:after="0" w:line="288" w:lineRule="auto"/>
              <w:ind w:left="0" w:hanging="2"/>
            </w:pPr>
            <w:r>
              <w:t>Lecturer and class members comments</w:t>
            </w:r>
          </w:p>
        </w:tc>
        <w:tc>
          <w:tcPr>
            <w:tcW w:w="3481" w:type="dxa"/>
            <w:vAlign w:val="center"/>
          </w:tcPr>
          <w:p w14:paraId="5A5E709E"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28A470E3" w14:textId="77777777" w:rsidR="00005181" w:rsidRDefault="0014689D">
            <w:pPr>
              <w:pBdr>
                <w:top w:val="nil"/>
                <w:left w:val="nil"/>
                <w:bottom w:val="nil"/>
                <w:right w:val="nil"/>
                <w:between w:val="nil"/>
              </w:pBdr>
              <w:spacing w:after="0" w:line="288" w:lineRule="auto"/>
              <w:ind w:left="0" w:hanging="2"/>
              <w:rPr>
                <w:color w:val="000000"/>
              </w:rPr>
            </w:pPr>
            <w:r>
              <w:rPr>
                <w:color w:val="000000"/>
              </w:rPr>
              <w:t>Group project</w:t>
            </w:r>
          </w:p>
        </w:tc>
      </w:tr>
      <w:tr w:rsidR="00005181" w14:paraId="4D4733D9" w14:textId="77777777">
        <w:tc>
          <w:tcPr>
            <w:tcW w:w="899" w:type="dxa"/>
            <w:vAlign w:val="center"/>
          </w:tcPr>
          <w:p w14:paraId="0F953182" w14:textId="77777777" w:rsidR="00005181" w:rsidRDefault="0014689D">
            <w:pPr>
              <w:widowControl w:val="0"/>
              <w:spacing w:after="0" w:line="288" w:lineRule="auto"/>
              <w:ind w:left="0" w:hanging="2"/>
              <w:jc w:val="center"/>
              <w:rPr>
                <w:color w:val="000000"/>
              </w:rPr>
            </w:pPr>
            <w:r>
              <w:rPr>
                <w:color w:val="000000"/>
              </w:rPr>
              <w:t>14</w:t>
            </w:r>
          </w:p>
        </w:tc>
        <w:tc>
          <w:tcPr>
            <w:tcW w:w="3134" w:type="dxa"/>
            <w:vAlign w:val="center"/>
          </w:tcPr>
          <w:p w14:paraId="4DB7F110"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15: Professional Sales</w:t>
            </w:r>
          </w:p>
        </w:tc>
        <w:tc>
          <w:tcPr>
            <w:tcW w:w="2477" w:type="dxa"/>
            <w:vAlign w:val="center"/>
          </w:tcPr>
          <w:p w14:paraId="01B7CEBC"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Ch.15</w:t>
            </w:r>
          </w:p>
          <w:p w14:paraId="562C75D1" w14:textId="77777777" w:rsidR="00005181" w:rsidRDefault="00005181">
            <w:pPr>
              <w:pBdr>
                <w:top w:val="nil"/>
                <w:left w:val="nil"/>
                <w:bottom w:val="nil"/>
                <w:right w:val="nil"/>
                <w:between w:val="nil"/>
              </w:pBdr>
              <w:spacing w:after="0" w:line="288" w:lineRule="auto"/>
              <w:ind w:left="0" w:hanging="2"/>
              <w:rPr>
                <w:color w:val="000000"/>
              </w:rPr>
            </w:pPr>
          </w:p>
        </w:tc>
        <w:tc>
          <w:tcPr>
            <w:tcW w:w="1658" w:type="dxa"/>
            <w:vAlign w:val="center"/>
          </w:tcPr>
          <w:p w14:paraId="0D288E48" w14:textId="77777777" w:rsidR="00005181" w:rsidRDefault="0014689D">
            <w:pPr>
              <w:widowControl w:val="0"/>
              <w:spacing w:after="0" w:line="288" w:lineRule="auto"/>
              <w:ind w:left="0" w:hanging="2"/>
              <w:rPr>
                <w:color w:val="000000"/>
              </w:rPr>
            </w:pPr>
            <w:r>
              <w:t>CLO2.1, 2.2, 2.3, 2.4, 2.5</w:t>
            </w:r>
          </w:p>
        </w:tc>
        <w:tc>
          <w:tcPr>
            <w:tcW w:w="2571" w:type="dxa"/>
            <w:vAlign w:val="center"/>
          </w:tcPr>
          <w:p w14:paraId="664355AD" w14:textId="77777777" w:rsidR="00005181" w:rsidRDefault="00005181">
            <w:pPr>
              <w:widowControl w:val="0"/>
              <w:spacing w:after="0" w:line="288" w:lineRule="auto"/>
              <w:ind w:left="0" w:hanging="2"/>
            </w:pPr>
          </w:p>
        </w:tc>
        <w:tc>
          <w:tcPr>
            <w:tcW w:w="3481" w:type="dxa"/>
            <w:vAlign w:val="center"/>
          </w:tcPr>
          <w:p w14:paraId="6B33050E"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1A965116"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6B9FD72A" w14:textId="77777777">
        <w:tc>
          <w:tcPr>
            <w:tcW w:w="899" w:type="dxa"/>
            <w:vAlign w:val="center"/>
          </w:tcPr>
          <w:p w14:paraId="423D4B9D" w14:textId="77777777" w:rsidR="00005181" w:rsidRDefault="0014689D">
            <w:pPr>
              <w:widowControl w:val="0"/>
              <w:spacing w:after="0" w:line="288" w:lineRule="auto"/>
              <w:ind w:left="0" w:hanging="2"/>
              <w:jc w:val="center"/>
              <w:rPr>
                <w:color w:val="000000"/>
              </w:rPr>
            </w:pPr>
            <w:r>
              <w:rPr>
                <w:color w:val="000000"/>
              </w:rPr>
              <w:t>15</w:t>
            </w:r>
          </w:p>
        </w:tc>
        <w:tc>
          <w:tcPr>
            <w:tcW w:w="3134" w:type="dxa"/>
            <w:vAlign w:val="center"/>
          </w:tcPr>
          <w:p w14:paraId="79BF447E" w14:textId="77777777" w:rsidR="00005181" w:rsidRDefault="0014689D">
            <w:pPr>
              <w:pBdr>
                <w:top w:val="nil"/>
                <w:left w:val="nil"/>
                <w:bottom w:val="nil"/>
                <w:right w:val="nil"/>
                <w:between w:val="nil"/>
              </w:pBdr>
              <w:spacing w:after="0" w:line="288" w:lineRule="auto"/>
              <w:ind w:left="0" w:hanging="2"/>
              <w:rPr>
                <w:color w:val="000000"/>
              </w:rPr>
            </w:pPr>
            <w:r>
              <w:rPr>
                <w:color w:val="000000"/>
              </w:rPr>
              <w:t>Chapter 16: Online Marketing</w:t>
            </w:r>
          </w:p>
        </w:tc>
        <w:tc>
          <w:tcPr>
            <w:tcW w:w="2477" w:type="dxa"/>
            <w:vAlign w:val="center"/>
          </w:tcPr>
          <w:p w14:paraId="58B0BAD6" w14:textId="77777777" w:rsidR="00005181" w:rsidRDefault="0014689D">
            <w:pPr>
              <w:pBdr>
                <w:top w:val="nil"/>
                <w:left w:val="nil"/>
                <w:bottom w:val="nil"/>
                <w:right w:val="nil"/>
                <w:between w:val="nil"/>
              </w:pBdr>
              <w:spacing w:after="0" w:line="288" w:lineRule="auto"/>
              <w:ind w:left="0" w:hanging="2"/>
              <w:rPr>
                <w:color w:val="000000"/>
              </w:rPr>
            </w:pPr>
            <w:r>
              <w:rPr>
                <w:color w:val="000000"/>
              </w:rPr>
              <w:t>Reading: Ch.16</w:t>
            </w:r>
          </w:p>
          <w:p w14:paraId="7DF4E37C" w14:textId="77777777" w:rsidR="00005181" w:rsidRDefault="00005181">
            <w:pPr>
              <w:pBdr>
                <w:top w:val="nil"/>
                <w:left w:val="nil"/>
                <w:bottom w:val="nil"/>
                <w:right w:val="nil"/>
                <w:between w:val="nil"/>
              </w:pBdr>
              <w:spacing w:after="0" w:line="288" w:lineRule="auto"/>
              <w:ind w:left="0" w:hanging="2"/>
              <w:rPr>
                <w:color w:val="000000"/>
              </w:rPr>
            </w:pPr>
          </w:p>
        </w:tc>
        <w:tc>
          <w:tcPr>
            <w:tcW w:w="1658" w:type="dxa"/>
            <w:vAlign w:val="center"/>
          </w:tcPr>
          <w:p w14:paraId="1FC92EAD" w14:textId="77777777" w:rsidR="00005181" w:rsidRDefault="0014689D">
            <w:pPr>
              <w:widowControl w:val="0"/>
              <w:spacing w:after="0" w:line="288" w:lineRule="auto"/>
              <w:ind w:left="0" w:hanging="2"/>
              <w:rPr>
                <w:color w:val="000000"/>
              </w:rPr>
            </w:pPr>
            <w:r>
              <w:t>CLO2.1, 2.2, 2.3, 2.4, 2.5</w:t>
            </w:r>
          </w:p>
        </w:tc>
        <w:tc>
          <w:tcPr>
            <w:tcW w:w="2571" w:type="dxa"/>
            <w:vAlign w:val="center"/>
          </w:tcPr>
          <w:p w14:paraId="44FB30F8" w14:textId="77777777" w:rsidR="00005181" w:rsidRDefault="00005181">
            <w:pPr>
              <w:widowControl w:val="0"/>
              <w:spacing w:after="0" w:line="288" w:lineRule="auto"/>
              <w:ind w:left="0" w:hanging="2"/>
            </w:pPr>
          </w:p>
        </w:tc>
        <w:tc>
          <w:tcPr>
            <w:tcW w:w="3481" w:type="dxa"/>
            <w:vAlign w:val="center"/>
          </w:tcPr>
          <w:p w14:paraId="51989263" w14:textId="77777777" w:rsidR="00005181" w:rsidRDefault="0014689D">
            <w:pPr>
              <w:pBdr>
                <w:top w:val="nil"/>
                <w:left w:val="nil"/>
                <w:bottom w:val="nil"/>
                <w:right w:val="nil"/>
                <w:between w:val="nil"/>
              </w:pBdr>
              <w:spacing w:after="0" w:line="288" w:lineRule="auto"/>
              <w:ind w:left="0" w:hanging="2"/>
              <w:rPr>
                <w:color w:val="000000"/>
              </w:rPr>
            </w:pPr>
            <w:r>
              <w:rPr>
                <w:color w:val="000000"/>
              </w:rPr>
              <w:t>Attendance</w:t>
            </w:r>
          </w:p>
          <w:p w14:paraId="1DA6542E" w14:textId="77777777" w:rsidR="00005181" w:rsidRDefault="00005181">
            <w:pPr>
              <w:pBdr>
                <w:top w:val="nil"/>
                <w:left w:val="nil"/>
                <w:bottom w:val="nil"/>
                <w:right w:val="nil"/>
                <w:between w:val="nil"/>
              </w:pBdr>
              <w:spacing w:after="0" w:line="288" w:lineRule="auto"/>
              <w:ind w:left="0" w:hanging="2"/>
              <w:rPr>
                <w:color w:val="000000"/>
              </w:rPr>
            </w:pPr>
          </w:p>
        </w:tc>
      </w:tr>
      <w:tr w:rsidR="00005181" w14:paraId="7412DBC6" w14:textId="77777777">
        <w:tc>
          <w:tcPr>
            <w:tcW w:w="899" w:type="dxa"/>
            <w:vAlign w:val="center"/>
          </w:tcPr>
          <w:p w14:paraId="33E67AC6" w14:textId="77777777" w:rsidR="00005181" w:rsidRDefault="0014689D">
            <w:pPr>
              <w:widowControl w:val="0"/>
              <w:spacing w:after="0" w:line="288" w:lineRule="auto"/>
              <w:ind w:left="0" w:hanging="2"/>
              <w:jc w:val="center"/>
              <w:rPr>
                <w:color w:val="000000"/>
              </w:rPr>
            </w:pPr>
            <w:r>
              <w:rPr>
                <w:color w:val="000000"/>
              </w:rPr>
              <w:t>-</w:t>
            </w:r>
          </w:p>
        </w:tc>
        <w:tc>
          <w:tcPr>
            <w:tcW w:w="3134" w:type="dxa"/>
            <w:vAlign w:val="center"/>
          </w:tcPr>
          <w:p w14:paraId="51683713" w14:textId="77777777" w:rsidR="00005181" w:rsidRDefault="0014689D">
            <w:pPr>
              <w:widowControl w:val="0"/>
              <w:spacing w:after="0" w:line="288" w:lineRule="auto"/>
              <w:ind w:left="0" w:hanging="2"/>
              <w:rPr>
                <w:color w:val="000000"/>
              </w:rPr>
            </w:pPr>
            <w:r>
              <w:rPr>
                <w:b/>
                <w:color w:val="000000"/>
              </w:rPr>
              <w:t>Final exam</w:t>
            </w:r>
          </w:p>
        </w:tc>
        <w:tc>
          <w:tcPr>
            <w:tcW w:w="2477" w:type="dxa"/>
            <w:vAlign w:val="center"/>
          </w:tcPr>
          <w:p w14:paraId="3041E394" w14:textId="77777777" w:rsidR="00005181" w:rsidRDefault="00005181">
            <w:pPr>
              <w:widowControl w:val="0"/>
              <w:spacing w:after="0" w:line="288" w:lineRule="auto"/>
              <w:ind w:left="0" w:hanging="2"/>
              <w:rPr>
                <w:color w:val="000000"/>
              </w:rPr>
            </w:pPr>
          </w:p>
        </w:tc>
        <w:tc>
          <w:tcPr>
            <w:tcW w:w="1658" w:type="dxa"/>
            <w:vAlign w:val="center"/>
          </w:tcPr>
          <w:p w14:paraId="2703E3D6" w14:textId="77777777" w:rsidR="00005181" w:rsidRDefault="0014689D">
            <w:pPr>
              <w:widowControl w:val="0"/>
              <w:spacing w:after="0" w:line="288" w:lineRule="auto"/>
              <w:ind w:left="0" w:hanging="2"/>
              <w:rPr>
                <w:color w:val="000000"/>
              </w:rPr>
            </w:pPr>
            <w:r>
              <w:t>CLO1.1, 1.2, 1.3, 1.4, 1.5, 2.1, 2.2, 2.3, 2.4, 2.5, 3.1, 3.2</w:t>
            </w:r>
          </w:p>
        </w:tc>
        <w:tc>
          <w:tcPr>
            <w:tcW w:w="2571" w:type="dxa"/>
            <w:vAlign w:val="center"/>
          </w:tcPr>
          <w:p w14:paraId="0F22F181" w14:textId="77777777" w:rsidR="00005181" w:rsidRDefault="0014689D">
            <w:pPr>
              <w:widowControl w:val="0"/>
              <w:spacing w:after="0" w:line="288" w:lineRule="auto"/>
              <w:ind w:left="0" w:hanging="2"/>
              <w:rPr>
                <w:color w:val="000000"/>
              </w:rPr>
            </w:pPr>
            <w:r>
              <w:rPr>
                <w:color w:val="000000"/>
              </w:rPr>
              <w:t>Students take exams according to given schedule</w:t>
            </w:r>
          </w:p>
        </w:tc>
        <w:tc>
          <w:tcPr>
            <w:tcW w:w="3481" w:type="dxa"/>
            <w:vAlign w:val="center"/>
          </w:tcPr>
          <w:p w14:paraId="5D3AD4A7" w14:textId="77777777" w:rsidR="00005181" w:rsidRDefault="0014689D">
            <w:pPr>
              <w:widowControl w:val="0"/>
              <w:spacing w:after="0" w:line="288" w:lineRule="auto"/>
              <w:ind w:left="0" w:hanging="2"/>
              <w:rPr>
                <w:color w:val="000000"/>
              </w:rPr>
            </w:pPr>
            <w:r>
              <w:rPr>
                <w:color w:val="000000"/>
              </w:rPr>
              <w:t>According to the exam requirement</w:t>
            </w:r>
          </w:p>
        </w:tc>
      </w:tr>
    </w:tbl>
    <w:p w14:paraId="722B00AE" w14:textId="77777777" w:rsidR="00005181" w:rsidRDefault="00005181">
      <w:pPr>
        <w:spacing w:after="0" w:line="288" w:lineRule="auto"/>
        <w:ind w:left="1" w:hanging="3"/>
        <w:rPr>
          <w:color w:val="000000"/>
          <w:sz w:val="26"/>
          <w:szCs w:val="26"/>
        </w:rPr>
        <w:sectPr w:rsidR="00005181">
          <w:pgSz w:w="16840" w:h="11907" w:orient="landscape"/>
          <w:pgMar w:top="1134" w:right="1418" w:bottom="1134" w:left="1418" w:header="567" w:footer="289" w:gutter="0"/>
          <w:cols w:space="720"/>
        </w:sectPr>
      </w:pPr>
    </w:p>
    <w:p w14:paraId="1F9BDF7A" w14:textId="77777777" w:rsidR="00005181" w:rsidRDefault="0014689D">
      <w:pPr>
        <w:pStyle w:val="Heading1"/>
        <w:spacing w:line="288" w:lineRule="auto"/>
        <w:ind w:left="1" w:hanging="3"/>
        <w:jc w:val="left"/>
        <w:rPr>
          <w:rFonts w:ascii="Times New Roman" w:hAnsi="Times New Roman"/>
          <w:color w:val="000000"/>
          <w:sz w:val="26"/>
          <w:szCs w:val="26"/>
        </w:rPr>
      </w:pPr>
      <w:r>
        <w:rPr>
          <w:rFonts w:ascii="Times New Roman" w:hAnsi="Times New Roman"/>
          <w:color w:val="000000"/>
          <w:sz w:val="26"/>
          <w:szCs w:val="26"/>
        </w:rPr>
        <w:lastRenderedPageBreak/>
        <w:t>9. COURSE REQUIREMENT &amp; EXPECTATION</w:t>
      </w:r>
    </w:p>
    <w:p w14:paraId="225EC7D1" w14:textId="77777777" w:rsidR="00005181" w:rsidRDefault="0014689D">
      <w:pPr>
        <w:tabs>
          <w:tab w:val="left" w:pos="993"/>
        </w:tabs>
        <w:spacing w:after="0" w:line="288" w:lineRule="auto"/>
        <w:ind w:left="1" w:hanging="3"/>
        <w:rPr>
          <w:color w:val="000000"/>
          <w:sz w:val="26"/>
          <w:szCs w:val="26"/>
        </w:rPr>
      </w:pPr>
      <w:r>
        <w:rPr>
          <w:b/>
          <w:color w:val="000000"/>
          <w:sz w:val="26"/>
          <w:szCs w:val="26"/>
        </w:rPr>
        <w:t>9.1. Requirements for taking final /terminal exams</w:t>
      </w:r>
    </w:p>
    <w:p w14:paraId="54EC6BE7" w14:textId="77777777" w:rsidR="00005181" w:rsidRDefault="0014689D">
      <w:pPr>
        <w:numPr>
          <w:ilvl w:val="0"/>
          <w:numId w:val="2"/>
        </w:numPr>
        <w:tabs>
          <w:tab w:val="left" w:pos="993"/>
        </w:tabs>
        <w:spacing w:after="0" w:line="288" w:lineRule="auto"/>
        <w:ind w:left="1" w:hanging="3"/>
        <w:rPr>
          <w:color w:val="000000"/>
          <w:sz w:val="26"/>
          <w:szCs w:val="26"/>
        </w:rPr>
      </w:pPr>
      <w:r>
        <w:rPr>
          <w:color w:val="000000"/>
          <w:sz w:val="26"/>
          <w:szCs w:val="26"/>
        </w:rPr>
        <w:t>Students are allowed to take the final exam if their attendance score reaches 5 points or more (on the scale of 10).</w:t>
      </w:r>
    </w:p>
    <w:p w14:paraId="0AA6EA43" w14:textId="77777777" w:rsidR="00005181" w:rsidRDefault="0014689D">
      <w:pPr>
        <w:widowControl w:val="0"/>
        <w:tabs>
          <w:tab w:val="left" w:pos="993"/>
        </w:tabs>
        <w:spacing w:after="0" w:line="288" w:lineRule="auto"/>
        <w:ind w:left="1" w:hanging="3"/>
        <w:jc w:val="both"/>
        <w:rPr>
          <w:color w:val="000000"/>
          <w:sz w:val="26"/>
          <w:szCs w:val="26"/>
        </w:rPr>
      </w:pPr>
      <w:r>
        <w:rPr>
          <w:b/>
          <w:color w:val="000000"/>
          <w:sz w:val="26"/>
          <w:szCs w:val="26"/>
        </w:rPr>
        <w:t>9.2. Requirements for attending classes</w:t>
      </w:r>
    </w:p>
    <w:p w14:paraId="67B24506" w14:textId="77777777" w:rsidR="00005181" w:rsidRDefault="0014689D">
      <w:pPr>
        <w:widowControl w:val="0"/>
        <w:numPr>
          <w:ilvl w:val="0"/>
          <w:numId w:val="2"/>
        </w:numPr>
        <w:tabs>
          <w:tab w:val="left" w:pos="993"/>
        </w:tabs>
        <w:spacing w:after="0" w:line="288" w:lineRule="auto"/>
        <w:ind w:left="1" w:hanging="3"/>
        <w:jc w:val="both"/>
        <w:rPr>
          <w:color w:val="000000"/>
          <w:sz w:val="26"/>
          <w:szCs w:val="26"/>
        </w:rPr>
      </w:pPr>
      <w:r>
        <w:rPr>
          <w:color w:val="000000"/>
          <w:sz w:val="26"/>
          <w:szCs w:val="26"/>
        </w:rPr>
        <w:t>Students are responsible for attending all classes. In case of absence from school due to force majeure reasons, sufficient and reasonable proofs must be provided. For each absence, 1 point will be deducted 1 point. Students who miss any classes more than 3 times, with or without reason, will be considered as failing to complete the course and have to re-register.</w:t>
      </w:r>
    </w:p>
    <w:p w14:paraId="32EB51B9" w14:textId="77777777" w:rsidR="00005181" w:rsidRDefault="0014689D">
      <w:pPr>
        <w:widowControl w:val="0"/>
        <w:numPr>
          <w:ilvl w:val="0"/>
          <w:numId w:val="2"/>
        </w:numPr>
        <w:tabs>
          <w:tab w:val="left" w:pos="993"/>
        </w:tabs>
        <w:spacing w:after="0" w:line="288" w:lineRule="auto"/>
        <w:ind w:left="1" w:hanging="3"/>
        <w:jc w:val="both"/>
        <w:rPr>
          <w:color w:val="000000"/>
          <w:sz w:val="26"/>
          <w:szCs w:val="26"/>
        </w:rPr>
      </w:pPr>
      <w:r>
        <w:rPr>
          <w:color w:val="000000"/>
          <w:sz w:val="26"/>
          <w:szCs w:val="26"/>
        </w:rPr>
        <w:t>Students will be awarded points for constructive comments these points are added to attendance points and group assignments.</w:t>
      </w:r>
    </w:p>
    <w:p w14:paraId="397A9545" w14:textId="77777777" w:rsidR="00005181" w:rsidRDefault="0014689D">
      <w:pPr>
        <w:widowControl w:val="0"/>
        <w:numPr>
          <w:ilvl w:val="0"/>
          <w:numId w:val="2"/>
        </w:numPr>
        <w:tabs>
          <w:tab w:val="left" w:pos="993"/>
        </w:tabs>
        <w:spacing w:after="0" w:line="288" w:lineRule="auto"/>
        <w:ind w:left="1" w:hanging="3"/>
        <w:jc w:val="both"/>
        <w:rPr>
          <w:color w:val="000000"/>
          <w:sz w:val="26"/>
          <w:szCs w:val="26"/>
        </w:rPr>
      </w:pPr>
      <w:r>
        <w:rPr>
          <w:color w:val="000000"/>
          <w:sz w:val="26"/>
          <w:szCs w:val="26"/>
        </w:rPr>
        <w:t>Groups who do not submit the group work will receive a score of 0 (zero). Late submissions will be deducted for each day of late submission.</w:t>
      </w:r>
    </w:p>
    <w:p w14:paraId="5E7615D4" w14:textId="77777777" w:rsidR="00005181" w:rsidRDefault="0014689D">
      <w:pPr>
        <w:tabs>
          <w:tab w:val="left" w:pos="993"/>
        </w:tabs>
        <w:spacing w:after="0" w:line="288" w:lineRule="auto"/>
        <w:ind w:left="1" w:hanging="3"/>
        <w:rPr>
          <w:color w:val="000000"/>
          <w:sz w:val="26"/>
          <w:szCs w:val="26"/>
        </w:rPr>
      </w:pPr>
      <w:r>
        <w:rPr>
          <w:b/>
          <w:color w:val="000000"/>
          <w:sz w:val="26"/>
          <w:szCs w:val="26"/>
        </w:rPr>
        <w:t xml:space="preserve">9.3. Requirements for in-class </w:t>
      </w:r>
      <w:proofErr w:type="spellStart"/>
      <w:r>
        <w:rPr>
          <w:b/>
          <w:color w:val="000000"/>
          <w:sz w:val="26"/>
          <w:szCs w:val="26"/>
        </w:rPr>
        <w:t>behaviour</w:t>
      </w:r>
      <w:proofErr w:type="spellEnd"/>
    </w:p>
    <w:p w14:paraId="32C9E0DD" w14:textId="77777777" w:rsidR="00005181" w:rsidRDefault="0014689D">
      <w:pPr>
        <w:numPr>
          <w:ilvl w:val="0"/>
          <w:numId w:val="2"/>
        </w:numPr>
        <w:pBdr>
          <w:top w:val="nil"/>
          <w:left w:val="nil"/>
          <w:bottom w:val="nil"/>
          <w:right w:val="nil"/>
          <w:between w:val="nil"/>
        </w:pBdr>
        <w:tabs>
          <w:tab w:val="left" w:pos="993"/>
        </w:tabs>
        <w:spacing w:after="0" w:line="288" w:lineRule="auto"/>
        <w:ind w:left="1" w:hanging="3"/>
        <w:jc w:val="both"/>
        <w:rPr>
          <w:color w:val="000000"/>
          <w:sz w:val="26"/>
          <w:szCs w:val="26"/>
        </w:rPr>
      </w:pPr>
      <w:r>
        <w:rPr>
          <w:color w:val="000000"/>
          <w:sz w:val="26"/>
          <w:szCs w:val="26"/>
        </w:rPr>
        <w:t xml:space="preserve">The course is conducted on the principle of respecting learners and lecturers. Any </w:t>
      </w:r>
      <w:proofErr w:type="spellStart"/>
      <w:r>
        <w:rPr>
          <w:color w:val="000000"/>
          <w:sz w:val="26"/>
          <w:szCs w:val="26"/>
        </w:rPr>
        <w:t>behaviour</w:t>
      </w:r>
      <w:proofErr w:type="spellEnd"/>
      <w:r>
        <w:rPr>
          <w:color w:val="000000"/>
          <w:sz w:val="26"/>
          <w:szCs w:val="26"/>
        </w:rPr>
        <w:t xml:space="preserve"> that affects the teaching and learning process is strictly prohibited.</w:t>
      </w:r>
    </w:p>
    <w:p w14:paraId="33721065" w14:textId="77777777" w:rsidR="00005181" w:rsidRDefault="0014689D">
      <w:pPr>
        <w:numPr>
          <w:ilvl w:val="0"/>
          <w:numId w:val="2"/>
        </w:numPr>
        <w:pBdr>
          <w:top w:val="nil"/>
          <w:left w:val="nil"/>
          <w:bottom w:val="nil"/>
          <w:right w:val="nil"/>
          <w:between w:val="nil"/>
        </w:pBdr>
        <w:tabs>
          <w:tab w:val="left" w:pos="993"/>
        </w:tabs>
        <w:spacing w:after="0" w:line="288" w:lineRule="auto"/>
        <w:ind w:left="1" w:hanging="3"/>
        <w:jc w:val="both"/>
        <w:rPr>
          <w:color w:val="000000"/>
          <w:sz w:val="26"/>
          <w:szCs w:val="26"/>
        </w:rPr>
      </w:pPr>
      <w:r>
        <w:rPr>
          <w:color w:val="000000"/>
          <w:sz w:val="26"/>
          <w:szCs w:val="26"/>
        </w:rPr>
        <w:t>Students must come to class on time. Students who are late more than 10 minutes after class starts will not be allowed to attend the class. Do not make noise and affect others during the learning process.</w:t>
      </w:r>
    </w:p>
    <w:p w14:paraId="4C5D97D3" w14:textId="77777777" w:rsidR="00005181" w:rsidRDefault="0014689D">
      <w:pPr>
        <w:numPr>
          <w:ilvl w:val="0"/>
          <w:numId w:val="2"/>
        </w:numPr>
        <w:pBdr>
          <w:top w:val="nil"/>
          <w:left w:val="nil"/>
          <w:bottom w:val="nil"/>
          <w:right w:val="nil"/>
          <w:between w:val="nil"/>
        </w:pBdr>
        <w:tabs>
          <w:tab w:val="left" w:pos="993"/>
        </w:tabs>
        <w:spacing w:after="0" w:line="288" w:lineRule="auto"/>
        <w:ind w:left="1" w:hanging="3"/>
        <w:jc w:val="both"/>
        <w:rPr>
          <w:color w:val="000000"/>
          <w:sz w:val="26"/>
          <w:szCs w:val="26"/>
        </w:rPr>
      </w:pPr>
      <w:r>
        <w:rPr>
          <w:color w:val="000000"/>
          <w:sz w:val="26"/>
          <w:szCs w:val="26"/>
        </w:rPr>
        <w:t>Laptops and tablets are only used for the purpose of taking notes for and calculating for lectures and exercises, absolutely forbidden to use for other purposes.</w:t>
      </w:r>
    </w:p>
    <w:p w14:paraId="42C6D796" w14:textId="77777777" w:rsidR="00005181" w:rsidRDefault="00005181">
      <w:pPr>
        <w:spacing w:after="0" w:line="288" w:lineRule="auto"/>
        <w:ind w:left="1" w:hanging="3"/>
        <w:jc w:val="both"/>
        <w:rPr>
          <w:color w:val="000000"/>
          <w:sz w:val="26"/>
          <w:szCs w:val="26"/>
        </w:rPr>
      </w:pPr>
    </w:p>
    <w:tbl>
      <w:tblPr>
        <w:tblStyle w:val="ab"/>
        <w:tblW w:w="9143" w:type="dxa"/>
        <w:jc w:val="center"/>
        <w:tblLayout w:type="fixed"/>
        <w:tblLook w:val="0000" w:firstRow="0" w:lastRow="0" w:firstColumn="0" w:lastColumn="0" w:noHBand="0" w:noVBand="0"/>
      </w:tblPr>
      <w:tblGrid>
        <w:gridCol w:w="4571"/>
        <w:gridCol w:w="4572"/>
      </w:tblGrid>
      <w:tr w:rsidR="00005181" w14:paraId="24DB48F7" w14:textId="77777777">
        <w:trPr>
          <w:trHeight w:val="2312"/>
          <w:jc w:val="center"/>
        </w:trPr>
        <w:tc>
          <w:tcPr>
            <w:tcW w:w="4571" w:type="dxa"/>
          </w:tcPr>
          <w:p w14:paraId="17F0618F" w14:textId="77777777" w:rsidR="00005181" w:rsidRDefault="0014689D">
            <w:pPr>
              <w:widowControl w:val="0"/>
              <w:spacing w:after="0" w:line="288" w:lineRule="auto"/>
              <w:ind w:left="1" w:hanging="3"/>
              <w:jc w:val="center"/>
              <w:rPr>
                <w:color w:val="000000"/>
                <w:sz w:val="26"/>
                <w:szCs w:val="26"/>
              </w:rPr>
            </w:pPr>
            <w:r>
              <w:rPr>
                <w:b/>
                <w:color w:val="000000"/>
                <w:sz w:val="26"/>
                <w:szCs w:val="26"/>
              </w:rPr>
              <w:t>Faculty Dean</w:t>
            </w:r>
          </w:p>
          <w:p w14:paraId="6E1831B3" w14:textId="77777777" w:rsidR="00005181" w:rsidRDefault="00005181">
            <w:pPr>
              <w:widowControl w:val="0"/>
              <w:spacing w:after="0" w:line="288" w:lineRule="auto"/>
              <w:ind w:left="1" w:hanging="3"/>
              <w:jc w:val="center"/>
              <w:rPr>
                <w:color w:val="000000"/>
                <w:sz w:val="26"/>
                <w:szCs w:val="26"/>
              </w:rPr>
            </w:pPr>
          </w:p>
          <w:p w14:paraId="54E11D2A" w14:textId="77777777" w:rsidR="00005181" w:rsidRDefault="00005181">
            <w:pPr>
              <w:widowControl w:val="0"/>
              <w:spacing w:after="0" w:line="288" w:lineRule="auto"/>
              <w:ind w:left="1" w:hanging="3"/>
              <w:jc w:val="center"/>
              <w:rPr>
                <w:color w:val="000000"/>
                <w:sz w:val="26"/>
                <w:szCs w:val="26"/>
              </w:rPr>
            </w:pPr>
          </w:p>
          <w:p w14:paraId="31126E5D" w14:textId="77777777" w:rsidR="00005181" w:rsidRDefault="00005181">
            <w:pPr>
              <w:widowControl w:val="0"/>
              <w:spacing w:after="0" w:line="288" w:lineRule="auto"/>
              <w:ind w:left="1" w:hanging="3"/>
              <w:jc w:val="center"/>
              <w:rPr>
                <w:color w:val="000000"/>
                <w:sz w:val="26"/>
                <w:szCs w:val="26"/>
              </w:rPr>
            </w:pPr>
          </w:p>
          <w:p w14:paraId="2DE403A5" w14:textId="77777777" w:rsidR="00005181" w:rsidRDefault="00005181">
            <w:pPr>
              <w:widowControl w:val="0"/>
              <w:spacing w:after="0" w:line="288" w:lineRule="auto"/>
              <w:ind w:left="1" w:hanging="3"/>
              <w:jc w:val="center"/>
              <w:rPr>
                <w:color w:val="000000"/>
                <w:sz w:val="26"/>
                <w:szCs w:val="26"/>
              </w:rPr>
            </w:pPr>
          </w:p>
          <w:p w14:paraId="53252106" w14:textId="77777777" w:rsidR="00005181" w:rsidRDefault="0014689D">
            <w:pPr>
              <w:widowControl w:val="0"/>
              <w:spacing w:after="0" w:line="288" w:lineRule="auto"/>
              <w:ind w:left="1" w:hanging="3"/>
              <w:jc w:val="center"/>
              <w:rPr>
                <w:color w:val="000000"/>
                <w:sz w:val="26"/>
                <w:szCs w:val="26"/>
              </w:rPr>
            </w:pPr>
            <w:proofErr w:type="spellStart"/>
            <w:r>
              <w:rPr>
                <w:b/>
                <w:color w:val="000000"/>
                <w:sz w:val="26"/>
                <w:szCs w:val="26"/>
              </w:rPr>
              <w:t>Asso.Prof</w:t>
            </w:r>
            <w:proofErr w:type="spellEnd"/>
            <w:r>
              <w:rPr>
                <w:b/>
                <w:color w:val="000000"/>
                <w:sz w:val="26"/>
                <w:szCs w:val="26"/>
              </w:rPr>
              <w:t>. PhD Pham Truong Hoang</w:t>
            </w:r>
          </w:p>
        </w:tc>
        <w:tc>
          <w:tcPr>
            <w:tcW w:w="4572" w:type="dxa"/>
          </w:tcPr>
          <w:p w14:paraId="4E6DE722" w14:textId="77777777" w:rsidR="00005181" w:rsidRDefault="0014689D">
            <w:pPr>
              <w:widowControl w:val="0"/>
              <w:spacing w:after="0" w:line="288" w:lineRule="auto"/>
              <w:ind w:left="1" w:hanging="3"/>
              <w:jc w:val="center"/>
              <w:rPr>
                <w:color w:val="000000"/>
                <w:sz w:val="26"/>
                <w:szCs w:val="26"/>
              </w:rPr>
            </w:pPr>
            <w:r>
              <w:rPr>
                <w:b/>
                <w:color w:val="000000"/>
                <w:sz w:val="26"/>
                <w:szCs w:val="26"/>
              </w:rPr>
              <w:t>NEU’s President</w:t>
            </w:r>
          </w:p>
          <w:p w14:paraId="62431CDC" w14:textId="77777777" w:rsidR="00005181" w:rsidRDefault="00005181">
            <w:pPr>
              <w:widowControl w:val="0"/>
              <w:spacing w:after="0" w:line="288" w:lineRule="auto"/>
              <w:ind w:left="1" w:hanging="3"/>
              <w:jc w:val="center"/>
              <w:rPr>
                <w:color w:val="000000"/>
                <w:sz w:val="26"/>
                <w:szCs w:val="26"/>
              </w:rPr>
            </w:pPr>
          </w:p>
          <w:p w14:paraId="49E398E2" w14:textId="77777777" w:rsidR="00005181" w:rsidRDefault="00005181">
            <w:pPr>
              <w:widowControl w:val="0"/>
              <w:spacing w:after="0" w:line="288" w:lineRule="auto"/>
              <w:ind w:left="1" w:hanging="3"/>
              <w:jc w:val="center"/>
              <w:rPr>
                <w:color w:val="000000"/>
                <w:sz w:val="26"/>
                <w:szCs w:val="26"/>
              </w:rPr>
            </w:pPr>
          </w:p>
          <w:p w14:paraId="16287F21" w14:textId="77777777" w:rsidR="00005181" w:rsidRDefault="00005181">
            <w:pPr>
              <w:widowControl w:val="0"/>
              <w:spacing w:after="0" w:line="288" w:lineRule="auto"/>
              <w:ind w:left="1" w:hanging="3"/>
              <w:jc w:val="center"/>
              <w:rPr>
                <w:color w:val="000000"/>
                <w:sz w:val="26"/>
                <w:szCs w:val="26"/>
              </w:rPr>
            </w:pPr>
          </w:p>
          <w:p w14:paraId="5BE93A62" w14:textId="77777777" w:rsidR="00005181" w:rsidRDefault="00005181">
            <w:pPr>
              <w:widowControl w:val="0"/>
              <w:spacing w:after="0" w:line="288" w:lineRule="auto"/>
              <w:ind w:left="1" w:hanging="3"/>
              <w:jc w:val="center"/>
              <w:rPr>
                <w:color w:val="000000"/>
                <w:sz w:val="26"/>
                <w:szCs w:val="26"/>
              </w:rPr>
            </w:pPr>
          </w:p>
          <w:p w14:paraId="3E5E38E9" w14:textId="77777777" w:rsidR="00005181" w:rsidRDefault="0014689D">
            <w:pPr>
              <w:widowControl w:val="0"/>
              <w:spacing w:after="0" w:line="288" w:lineRule="auto"/>
              <w:ind w:left="1" w:hanging="3"/>
              <w:jc w:val="center"/>
              <w:rPr>
                <w:color w:val="000000"/>
                <w:sz w:val="26"/>
                <w:szCs w:val="26"/>
              </w:rPr>
            </w:pPr>
            <w:r>
              <w:rPr>
                <w:b/>
                <w:color w:val="000000"/>
                <w:sz w:val="26"/>
                <w:szCs w:val="26"/>
              </w:rPr>
              <w:t>Prof. PhD Pham Hong Chuong</w:t>
            </w:r>
          </w:p>
        </w:tc>
      </w:tr>
    </w:tbl>
    <w:p w14:paraId="384BA73E" w14:textId="77777777" w:rsidR="00005181" w:rsidRDefault="00005181">
      <w:pPr>
        <w:spacing w:after="0" w:line="288" w:lineRule="auto"/>
        <w:ind w:left="1" w:hanging="3"/>
        <w:rPr>
          <w:color w:val="000000"/>
          <w:sz w:val="26"/>
          <w:szCs w:val="26"/>
        </w:rPr>
      </w:pPr>
    </w:p>
    <w:sectPr w:rsidR="00005181">
      <w:pgSz w:w="11907" w:h="16840"/>
      <w:pgMar w:top="1138" w:right="1411" w:bottom="1138" w:left="1411" w:header="562" w:footer="28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F7EF1B" w14:textId="77777777" w:rsidR="006068BF" w:rsidRDefault="006068BF">
      <w:pPr>
        <w:spacing w:after="0" w:line="240" w:lineRule="auto"/>
        <w:ind w:left="0" w:hanging="2"/>
      </w:pPr>
      <w:r>
        <w:separator/>
      </w:r>
    </w:p>
  </w:endnote>
  <w:endnote w:type="continuationSeparator" w:id="0">
    <w:p w14:paraId="1B656387" w14:textId="77777777" w:rsidR="006068BF" w:rsidRDefault="006068BF">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390587E6-7520-4E05-A535-8EB6570D5117}"/>
  </w:font>
  <w:font w:name="VNtimes new roman">
    <w:altName w:val="Calibri"/>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2" w:fontKey="{C2664941-0DDB-4D86-BF54-8CBF5818F202}"/>
  </w:font>
  <w:font w:name="CIDFont+F5">
    <w:altName w:val="Cambria"/>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3" w:fontKey="{049DB92C-37B3-422E-9F23-B305A82A15DB}"/>
    <w:embedBold r:id="rId4" w:fontKey="{36AA7AD0-A342-4868-A427-9654AD2F512C}"/>
  </w:font>
  <w:font w:name="Segoe UI">
    <w:panose1 w:val="020B0502040204020203"/>
    <w:charset w:val="00"/>
    <w:family w:val="swiss"/>
    <w:pitch w:val="variable"/>
    <w:sig w:usb0="E4002EFF" w:usb1="C000E47F" w:usb2="00000009" w:usb3="00000000" w:csb0="000001FF" w:csb1="00000000"/>
    <w:embedRegular r:id="rId5" w:fontKey="{134FA362-43F1-4EEE-B786-56253A189752}"/>
  </w:font>
  <w:font w:name="Georgia">
    <w:panose1 w:val="02040502050405020303"/>
    <w:charset w:val="00"/>
    <w:family w:val="roman"/>
    <w:pitch w:val="variable"/>
    <w:sig w:usb0="00000287" w:usb1="00000000" w:usb2="00000000" w:usb3="00000000" w:csb0="0000009F" w:csb1="00000000"/>
    <w:embedRegular r:id="rId6" w:fontKey="{2EF4F799-893A-44A1-AB91-0239492819C9}"/>
    <w:embedItalic r:id="rId7" w:fontKey="{89E10B00-1C6A-4D99-BB50-3BF590414A01}"/>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EDD17" w14:textId="77777777" w:rsidR="00005181" w:rsidRDefault="0014689D">
    <w:pPr>
      <w:pBdr>
        <w:top w:val="nil"/>
        <w:left w:val="nil"/>
        <w:bottom w:val="nil"/>
        <w:right w:val="nil"/>
        <w:between w:val="nil"/>
      </w:pBdr>
      <w:ind w:left="0" w:hanging="2"/>
      <w:jc w:val="right"/>
      <w:rPr>
        <w:color w:val="000000"/>
      </w:rPr>
    </w:pPr>
    <w:r>
      <w:rPr>
        <w:color w:val="000000"/>
      </w:rPr>
      <w:fldChar w:fldCharType="begin"/>
    </w:r>
    <w:r>
      <w:rPr>
        <w:color w:val="000000"/>
      </w:rPr>
      <w:instrText>PAGE</w:instrText>
    </w:r>
    <w:r w:rsidR="006068BF">
      <w:rPr>
        <w:color w:val="000000"/>
      </w:rPr>
      <w:fldChar w:fldCharType="separate"/>
    </w:r>
    <w:r>
      <w:rPr>
        <w:color w:val="000000"/>
      </w:rPr>
      <w:fldChar w:fldCharType="end"/>
    </w:r>
  </w:p>
  <w:p w14:paraId="0B4020A7" w14:textId="77777777" w:rsidR="00005181" w:rsidRDefault="00005181">
    <w:pPr>
      <w:pBdr>
        <w:top w:val="nil"/>
        <w:left w:val="nil"/>
        <w:bottom w:val="nil"/>
        <w:right w:val="nil"/>
        <w:between w:val="nil"/>
      </w:pBdr>
      <w:ind w:left="0" w:right="36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D8CBCB" w14:textId="77777777" w:rsidR="006068BF" w:rsidRDefault="006068BF">
      <w:pPr>
        <w:spacing w:after="0" w:line="240" w:lineRule="auto"/>
        <w:ind w:left="0" w:hanging="2"/>
      </w:pPr>
      <w:r>
        <w:separator/>
      </w:r>
    </w:p>
  </w:footnote>
  <w:footnote w:type="continuationSeparator" w:id="0">
    <w:p w14:paraId="7455A103" w14:textId="77777777" w:rsidR="006068BF" w:rsidRDefault="006068BF">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87995" w14:textId="3CB4496C" w:rsidR="00005181" w:rsidRDefault="0014689D">
    <w:pPr>
      <w:pBdr>
        <w:top w:val="nil"/>
        <w:left w:val="nil"/>
        <w:bottom w:val="nil"/>
        <w:right w:val="nil"/>
        <w:between w:val="nil"/>
      </w:pBdr>
      <w:ind w:left="0" w:hanging="2"/>
      <w:jc w:val="center"/>
      <w:rPr>
        <w:color w:val="000000"/>
      </w:rPr>
    </w:pPr>
    <w:r>
      <w:rPr>
        <w:color w:val="000000"/>
      </w:rPr>
      <w:fldChar w:fldCharType="begin"/>
    </w:r>
    <w:r>
      <w:rPr>
        <w:color w:val="000000"/>
      </w:rPr>
      <w:instrText>PAGE</w:instrText>
    </w:r>
    <w:r w:rsidR="006068BF">
      <w:rPr>
        <w:color w:val="000000"/>
      </w:rPr>
      <w:fldChar w:fldCharType="separate"/>
    </w:r>
    <w:r w:rsidR="00AB702A">
      <w:rPr>
        <w:noProof/>
        <w:color w:val="000000"/>
      </w:rPr>
      <w:t>1</w:t>
    </w:r>
    <w:r>
      <w:rPr>
        <w:color w:val="00000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F6D3FF9"/>
    <w:multiLevelType w:val="multilevel"/>
    <w:tmpl w:val="FFFFFFFF"/>
    <w:lvl w:ilvl="0">
      <w:numFmt w:val="bullet"/>
      <w:lvlText w:val="-"/>
      <w:lvlJc w:val="left"/>
      <w:pPr>
        <w:ind w:left="720" w:hanging="360"/>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 w15:restartNumberingAfterBreak="0">
    <w:nsid w:val="627872E9"/>
    <w:multiLevelType w:val="multilevel"/>
    <w:tmpl w:val="FFFFFFFF"/>
    <w:lvl w:ilvl="0">
      <w:numFmt w:val="bullet"/>
      <w:lvlText w:val="-"/>
      <w:lvlJc w:val="left"/>
      <w:pPr>
        <w:ind w:left="360" w:hanging="360"/>
      </w:pPr>
      <w:rPr>
        <w:rFonts w:ascii="Times New Roman" w:eastAsia="Times New Roman" w:hAnsi="Times New Roman" w:cs="Times New Roman"/>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num w:numId="1" w16cid:durableId="732196996">
    <w:abstractNumId w:val="0"/>
  </w:num>
  <w:num w:numId="2" w16cid:durableId="55516697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5181"/>
    <w:rsid w:val="00005181"/>
    <w:rsid w:val="0014689D"/>
    <w:rsid w:val="006068BF"/>
    <w:rsid w:val="00AB702A"/>
    <w:rsid w:val="00E825DA"/>
    <w:rsid w:val="2319AA1C"/>
    <w:rsid w:val="2E12AA89"/>
    <w:rsid w:val="6B151F4B"/>
    <w:rsid w:val="6F6CDE0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5A034C"/>
  <w15:docId w15:val="{D33C7C0A-C49E-46B6-A120-ED82733D2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ind w:leftChars="-1" w:left="-1" w:hangingChars="1" w:hanging="1"/>
      <w:textDirection w:val="btLr"/>
      <w:textAlignment w:val="top"/>
      <w:outlineLvl w:val="0"/>
    </w:pPr>
    <w:rPr>
      <w:position w:val="-1"/>
      <w:lang w:eastAsia="en-US"/>
    </w:rPr>
  </w:style>
  <w:style w:type="paragraph" w:styleId="Heading1">
    <w:name w:val="heading 1"/>
    <w:basedOn w:val="Normal"/>
    <w:next w:val="Normal"/>
    <w:uiPriority w:val="9"/>
    <w:qFormat/>
    <w:pPr>
      <w:keepNext/>
      <w:spacing w:after="0" w:line="240" w:lineRule="auto"/>
      <w:jc w:val="center"/>
    </w:pPr>
    <w:rPr>
      <w:rFonts w:ascii="VNtimes new roman" w:hAnsi="VNtimes new roman"/>
      <w:b/>
      <w:sz w:val="28"/>
      <w:szCs w:val="20"/>
    </w:rPr>
  </w:style>
  <w:style w:type="paragraph" w:styleId="Heading2">
    <w:name w:val="heading 2"/>
    <w:basedOn w:val="Normal"/>
    <w:next w:val="Normal"/>
    <w:uiPriority w:val="9"/>
    <w:semiHidden/>
    <w:unhideWhenUsed/>
    <w:qFormat/>
    <w:pPr>
      <w:keepNext/>
      <w:keepLines/>
      <w:spacing w:before="40" w:after="0"/>
      <w:outlineLvl w:val="1"/>
    </w:pPr>
    <w:rPr>
      <w:color w:val="2F5496"/>
      <w:sz w:val="26"/>
      <w:szCs w:val="26"/>
    </w:rPr>
  </w:style>
  <w:style w:type="paragraph" w:styleId="Heading3">
    <w:name w:val="heading 3"/>
    <w:basedOn w:val="Normal"/>
    <w:uiPriority w:val="9"/>
    <w:semiHidden/>
    <w:unhideWhenUsed/>
    <w:qFormat/>
    <w:pPr>
      <w:widowControl w:val="0"/>
      <w:autoSpaceDE w:val="0"/>
      <w:autoSpaceDN w:val="0"/>
      <w:spacing w:after="0" w:line="240" w:lineRule="auto"/>
      <w:ind w:left="906" w:hanging="360"/>
      <w:outlineLvl w:val="2"/>
    </w:pPr>
    <w:rPr>
      <w:b/>
      <w:bCs/>
      <w:i/>
      <w:iCs/>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after="0" w:line="240" w:lineRule="auto"/>
      <w:contextualSpacing/>
      <w:jc w:val="center"/>
    </w:pPr>
    <w:rPr>
      <w:rFonts w:ascii="Cambria" w:hAnsi="Cambria"/>
      <w:spacing w:val="-10"/>
      <w:kern w:val="28"/>
      <w:sz w:val="48"/>
      <w:szCs w:val="56"/>
    </w:rPr>
  </w:style>
  <w:style w:type="character" w:customStyle="1" w:styleId="Heading1Char">
    <w:name w:val="Heading 1 Char"/>
    <w:rPr>
      <w:rFonts w:ascii="VNtimes new roman" w:eastAsia="Times New Roman" w:hAnsi="VNtimes new roman" w:cs="Times New Roman"/>
      <w:b/>
      <w:w w:val="100"/>
      <w:kern w:val="0"/>
      <w:position w:val="-1"/>
      <w:szCs w:val="20"/>
      <w:effect w:val="none"/>
      <w:vertAlign w:val="baseline"/>
      <w:cs w:val="0"/>
      <w:em w:val="none"/>
    </w:rPr>
  </w:style>
  <w:style w:type="character" w:customStyle="1" w:styleId="TitleChar">
    <w:name w:val="Title Char"/>
    <w:rPr>
      <w:rFonts w:ascii="Cambria" w:eastAsia="Times New Roman" w:hAnsi="Cambria" w:cs="Times New Roman"/>
      <w:spacing w:val="-10"/>
      <w:w w:val="100"/>
      <w:kern w:val="28"/>
      <w:position w:val="-1"/>
      <w:sz w:val="48"/>
      <w:szCs w:val="56"/>
      <w:effect w:val="none"/>
      <w:vertAlign w:val="baseline"/>
      <w:cs w:val="0"/>
      <w:em w:val="none"/>
    </w:rPr>
  </w:style>
  <w:style w:type="paragraph" w:styleId="Footer">
    <w:name w:val="footer"/>
    <w:basedOn w:val="Normal"/>
  </w:style>
  <w:style w:type="character" w:customStyle="1" w:styleId="FooterChar">
    <w:name w:val="Footer Char"/>
    <w:rPr>
      <w:w w:val="100"/>
      <w:kern w:val="0"/>
      <w:position w:val="-1"/>
      <w:sz w:val="24"/>
      <w:szCs w:val="24"/>
      <w:effect w:val="none"/>
      <w:vertAlign w:val="baseline"/>
      <w:cs w:val="0"/>
      <w:em w:val="none"/>
    </w:rPr>
  </w:style>
  <w:style w:type="character" w:styleId="PageNumber">
    <w:name w:val="page number"/>
    <w:basedOn w:val="DefaultParagraphFont"/>
    <w:rPr>
      <w:w w:val="100"/>
      <w:position w:val="-1"/>
      <w:effect w:val="none"/>
      <w:vertAlign w:val="baseline"/>
      <w:cs w:val="0"/>
      <w:em w:val="none"/>
    </w:rPr>
  </w:style>
  <w:style w:type="paragraph" w:styleId="Header">
    <w:name w:val="header"/>
    <w:basedOn w:val="Normal"/>
  </w:style>
  <w:style w:type="character" w:customStyle="1" w:styleId="HeaderChar">
    <w:name w:val="Header Char"/>
    <w:rPr>
      <w:w w:val="100"/>
      <w:kern w:val="0"/>
      <w:position w:val="-1"/>
      <w:sz w:val="24"/>
      <w:szCs w:val="24"/>
      <w:effect w:val="none"/>
      <w:vertAlign w:val="baseline"/>
      <w:cs w:val="0"/>
      <w:em w:val="none"/>
      <w:lang w:val="en-US"/>
    </w:rPr>
  </w:style>
  <w:style w:type="paragraph" w:styleId="ListParagraph">
    <w:name w:val="List Paragraph"/>
    <w:basedOn w:val="Normal"/>
    <w:pPr>
      <w:spacing w:after="0" w:line="240" w:lineRule="auto"/>
      <w:ind w:left="720"/>
      <w:contextualSpacing/>
    </w:pPr>
  </w:style>
  <w:style w:type="paragraph" w:customStyle="1" w:styleId="Body">
    <w:name w:val="Body"/>
    <w:pPr>
      <w:pBdr>
        <w:top w:val="nil"/>
        <w:left w:val="nil"/>
        <w:bottom w:val="nil"/>
        <w:right w:val="nil"/>
        <w:between w:val="nil"/>
        <w:bar w:val="nil"/>
      </w:pBdr>
      <w:suppressAutoHyphens/>
      <w:spacing w:after="120" w:line="288" w:lineRule="auto"/>
      <w:ind w:leftChars="-1" w:left="-1" w:hangingChars="1" w:hanging="1"/>
      <w:jc w:val="both"/>
      <w:textDirection w:val="btLr"/>
      <w:textAlignment w:val="top"/>
      <w:outlineLvl w:val="0"/>
    </w:pPr>
    <w:rPr>
      <w:rFonts w:ascii="Cambria" w:eastAsia="Cambria" w:hAnsi="Cambria" w:cs="Cambria"/>
      <w:color w:val="000000"/>
      <w:position w:val="-1"/>
      <w:bdr w:val="nil"/>
      <w:lang w:eastAsia="en-US"/>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color w:val="000000"/>
      <w:position w:val="-1"/>
      <w:lang w:eastAsia="en-US"/>
    </w:rPr>
  </w:style>
  <w:style w:type="character" w:customStyle="1" w:styleId="fontstyle01">
    <w:name w:val="fontstyle01"/>
    <w:rPr>
      <w:rFonts w:ascii="CIDFont+F5" w:hAnsi="CIDFont+F5" w:hint="default"/>
      <w:i/>
      <w:iCs/>
      <w:color w:val="000000"/>
      <w:w w:val="100"/>
      <w:position w:val="-1"/>
      <w:sz w:val="24"/>
      <w:szCs w:val="24"/>
      <w:effect w:val="none"/>
      <w:vertAlign w:val="baseline"/>
      <w:cs w:val="0"/>
      <w:em w:val="none"/>
    </w:rPr>
  </w:style>
  <w:style w:type="character" w:customStyle="1" w:styleId="Heading2Char">
    <w:name w:val="Heading 2 Char"/>
    <w:rPr>
      <w:rFonts w:ascii="Times New Roman" w:eastAsia="Times New Roman" w:hAnsi="Times New Roman" w:cs="Times New Roman"/>
      <w:color w:val="2F5496"/>
      <w:w w:val="100"/>
      <w:kern w:val="0"/>
      <w:position w:val="-1"/>
      <w:sz w:val="26"/>
      <w:szCs w:val="26"/>
      <w:effect w:val="none"/>
      <w:vertAlign w:val="baseline"/>
      <w:cs w:val="0"/>
      <w:em w:val="none"/>
      <w:lang w:val="en-US"/>
    </w:rPr>
  </w:style>
  <w:style w:type="character" w:customStyle="1" w:styleId="Heading3Char">
    <w:name w:val="Heading 3 Char"/>
    <w:rPr>
      <w:b/>
      <w:bCs/>
      <w:i/>
      <w:iCs/>
      <w:w w:val="100"/>
      <w:kern w:val="0"/>
      <w:position w:val="-1"/>
      <w:sz w:val="24"/>
      <w:szCs w:val="24"/>
      <w:effect w:val="none"/>
      <w:vertAlign w:val="baseline"/>
      <w:cs w:val="0"/>
      <w:em w:val="none"/>
    </w:rPr>
  </w:style>
  <w:style w:type="paragraph" w:styleId="TOC1">
    <w:name w:val="toc 1"/>
    <w:basedOn w:val="Normal"/>
    <w:pPr>
      <w:widowControl w:val="0"/>
      <w:autoSpaceDE w:val="0"/>
      <w:autoSpaceDN w:val="0"/>
      <w:spacing w:before="101" w:after="0" w:line="240" w:lineRule="auto"/>
      <w:ind w:left="558" w:hanging="441"/>
    </w:pPr>
    <w:rPr>
      <w:rFonts w:ascii="Calibri" w:eastAsia="Calibri" w:hAnsi="Calibri" w:cs="Calibri"/>
      <w:b/>
      <w:bCs/>
      <w:sz w:val="22"/>
      <w:szCs w:val="22"/>
    </w:rPr>
  </w:style>
  <w:style w:type="paragraph" w:styleId="TOC2">
    <w:name w:val="toc 2"/>
    <w:basedOn w:val="Normal"/>
    <w:pPr>
      <w:widowControl w:val="0"/>
      <w:autoSpaceDE w:val="0"/>
      <w:autoSpaceDN w:val="0"/>
      <w:spacing w:before="101" w:after="0" w:line="240" w:lineRule="auto"/>
      <w:ind w:left="685" w:hanging="347"/>
    </w:pPr>
    <w:rPr>
      <w:rFonts w:ascii="Calibri" w:eastAsia="Calibri" w:hAnsi="Calibri" w:cs="Calibri"/>
      <w:b/>
      <w:bCs/>
      <w:sz w:val="22"/>
      <w:szCs w:val="22"/>
    </w:rPr>
  </w:style>
  <w:style w:type="paragraph" w:styleId="TOC3">
    <w:name w:val="toc 3"/>
    <w:basedOn w:val="Normal"/>
    <w:pPr>
      <w:widowControl w:val="0"/>
      <w:autoSpaceDE w:val="0"/>
      <w:autoSpaceDN w:val="0"/>
      <w:spacing w:before="98" w:after="0" w:line="240" w:lineRule="auto"/>
      <w:ind w:left="889" w:hanging="332"/>
    </w:pPr>
    <w:rPr>
      <w:b/>
      <w:bCs/>
      <w:i/>
      <w:iCs/>
      <w:sz w:val="22"/>
      <w:szCs w:val="22"/>
    </w:rPr>
  </w:style>
  <w:style w:type="paragraph" w:styleId="BodyText">
    <w:name w:val="Body Text"/>
    <w:basedOn w:val="Normal"/>
    <w:pPr>
      <w:widowControl w:val="0"/>
      <w:autoSpaceDE w:val="0"/>
      <w:autoSpaceDN w:val="0"/>
      <w:spacing w:after="0" w:line="240" w:lineRule="auto"/>
    </w:pPr>
  </w:style>
  <w:style w:type="character" w:customStyle="1" w:styleId="BodyTextChar">
    <w:name w:val="Body Text Char"/>
    <w:rPr>
      <w:w w:val="100"/>
      <w:kern w:val="0"/>
      <w:position w:val="-1"/>
      <w:sz w:val="24"/>
      <w:szCs w:val="24"/>
      <w:effect w:val="none"/>
      <w:vertAlign w:val="baseline"/>
      <w:cs w:val="0"/>
      <w:em w:val="none"/>
    </w:rPr>
  </w:style>
  <w:style w:type="paragraph" w:customStyle="1" w:styleId="TableParagraph">
    <w:name w:val="Table Paragraph"/>
    <w:basedOn w:val="Normal"/>
    <w:pPr>
      <w:widowControl w:val="0"/>
      <w:autoSpaceDE w:val="0"/>
      <w:autoSpaceDN w:val="0"/>
      <w:spacing w:after="0" w:line="240" w:lineRule="auto"/>
    </w:pPr>
    <w:rPr>
      <w:sz w:val="22"/>
      <w:szCs w:val="22"/>
    </w:rPr>
  </w:style>
  <w:style w:type="character" w:styleId="CommentReference">
    <w:name w:val="annotation reference"/>
    <w:qFormat/>
    <w:rPr>
      <w:w w:val="100"/>
      <w:position w:val="-1"/>
      <w:sz w:val="16"/>
      <w:szCs w:val="16"/>
      <w:effect w:val="none"/>
      <w:vertAlign w:val="baseline"/>
      <w:cs w:val="0"/>
      <w:em w:val="none"/>
    </w:rPr>
  </w:style>
  <w:style w:type="paragraph" w:styleId="CommentText">
    <w:name w:val="annotation text"/>
    <w:basedOn w:val="Normal"/>
    <w:qFormat/>
    <w:rPr>
      <w:sz w:val="20"/>
      <w:szCs w:val="20"/>
    </w:rPr>
  </w:style>
  <w:style w:type="character" w:customStyle="1" w:styleId="CommentTextChar">
    <w:name w:val="Comment Text Char"/>
    <w:rPr>
      <w:w w:val="100"/>
      <w:position w:val="-1"/>
      <w:effect w:val="none"/>
      <w:vertAlign w:val="baseline"/>
      <w:cs w:val="0"/>
      <w:em w:val="none"/>
    </w:rPr>
  </w:style>
  <w:style w:type="paragraph" w:styleId="BalloonText">
    <w:name w:val="Balloon Text"/>
    <w:basedOn w:val="Normal"/>
    <w:qFormat/>
    <w:pPr>
      <w:spacing w:after="0" w:line="240" w:lineRule="auto"/>
    </w:pPr>
    <w:rPr>
      <w:rFonts w:ascii="Segoe UI" w:hAnsi="Segoe UI" w:cs="Segoe UI"/>
      <w:sz w:val="18"/>
      <w:szCs w:val="18"/>
    </w:rPr>
  </w:style>
  <w:style w:type="character" w:customStyle="1" w:styleId="BalloonTextChar">
    <w:name w:val="Balloon Text Char"/>
    <w:rPr>
      <w:rFonts w:ascii="Segoe UI" w:eastAsia="Times New Roman" w:hAnsi="Segoe UI" w:cs="Segoe UI"/>
      <w:w w:val="100"/>
      <w:position w:val="-1"/>
      <w:sz w:val="18"/>
      <w:szCs w:val="18"/>
      <w:effect w:val="none"/>
      <w:vertAlign w:val="baseline"/>
      <w:cs w:val="0"/>
      <w:em w:val="none"/>
    </w:rPr>
  </w:style>
  <w:style w:type="character" w:styleId="Hyperlink">
    <w:name w:val="Hyperlink"/>
    <w:qFormat/>
    <w:rPr>
      <w:color w:val="0563C1"/>
      <w:w w:val="100"/>
      <w:position w:val="-1"/>
      <w:u w:val="single"/>
      <w:effect w:val="none"/>
      <w:vertAlign w:val="baseline"/>
      <w:cs w:val="0"/>
      <w:em w:val="none"/>
    </w:r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customStyle="1" w:styleId="ListParagraphChar">
    <w:name w:val="List Paragraph Char"/>
    <w:rPr>
      <w:w w:val="100"/>
      <w:position w:val="-1"/>
      <w:sz w:val="24"/>
      <w:szCs w:val="24"/>
      <w:effect w:val="none"/>
      <w:vertAlign w:val="baseline"/>
      <w:cs w:val="0"/>
      <w:em w:val="none"/>
    </w:rPr>
  </w:style>
  <w:style w:type="paragraph" w:customStyle="1" w:styleId="DecimalAligned">
    <w:name w:val="Decimal Aligned"/>
    <w:basedOn w:val="Normal"/>
    <w:pPr>
      <w:tabs>
        <w:tab w:val="decimal" w:pos="360"/>
      </w:tabs>
      <w:spacing w:after="0" w:line="240" w:lineRule="auto"/>
    </w:pPr>
    <w:rPr>
      <w:rFonts w:ascii="Calibri" w:hAnsi="Calibri"/>
      <w:sz w:val="22"/>
      <w:lang w:eastAsia="ja-JP"/>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mailto:truong.hoang.neu@gmail.com"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9UoIV4FVLiBuvndmm9EBHekp3g==">CgMxLjA4AHIhMWZvbkFhQlhLd1VFakxmYkMwLVNFVENjMG5XUVdYbFJw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2458</Words>
  <Characters>14017</Characters>
  <Application>Microsoft Office Word</Application>
  <DocSecurity>0</DocSecurity>
  <Lines>116</Lines>
  <Paragraphs>32</Paragraphs>
  <ScaleCrop>false</ScaleCrop>
  <Company/>
  <LinksUpToDate>false</LinksUpToDate>
  <CharactersWithSpaces>16443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TUNGLE</dc:creator>
  <cp:lastModifiedBy>Bui Minh Tam</cp:lastModifiedBy>
  <cp:revision>3</cp:revision>
  <dcterms:created xsi:type="dcterms:W3CDTF">2024-04-04T07:54:00Z</dcterms:created>
  <dcterms:modified xsi:type="dcterms:W3CDTF">2024-04-15T13:14:00Z</dcterms:modified>
</cp:coreProperties>
</file>